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9" w:rsidRDefault="003D3209" w:rsidP="003D32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366">
        <w:rPr>
          <w:rFonts w:ascii="Times New Roman" w:hAnsi="Times New Roman" w:cs="Times New Roman"/>
          <w:b/>
          <w:sz w:val="28"/>
          <w:szCs w:val="28"/>
        </w:rPr>
        <w:t>Нор</w:t>
      </w:r>
      <w:r w:rsidRPr="00251366">
        <w:rPr>
          <w:rFonts w:ascii="Times New Roman" w:hAnsi="Times New Roman" w:cs="Times New Roman"/>
          <w:b/>
          <w:sz w:val="28"/>
          <w:szCs w:val="28"/>
          <w:lang w:val="uk-UA"/>
        </w:rPr>
        <w:t>мативи харчування</w:t>
      </w:r>
    </w:p>
    <w:p w:rsidR="003D3209" w:rsidRDefault="003D3209" w:rsidP="003D3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366">
        <w:rPr>
          <w:rFonts w:ascii="Times New Roman" w:hAnsi="Times New Roman" w:cs="Times New Roman"/>
          <w:sz w:val="28"/>
          <w:szCs w:val="28"/>
          <w:lang w:val="uk-UA"/>
        </w:rPr>
        <w:t>На підставі рішення виконавчого комітету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арківської міської ради від </w:t>
      </w:r>
      <w:r w:rsidR="00A1315B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A1315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р.№ </w:t>
      </w:r>
      <w:r w:rsidR="00A1315B">
        <w:rPr>
          <w:rFonts w:ascii="Times New Roman" w:hAnsi="Times New Roman" w:cs="Times New Roman"/>
          <w:sz w:val="28"/>
          <w:szCs w:val="28"/>
          <w:lang w:val="uk-UA"/>
        </w:rPr>
        <w:t>772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харчування учнів та вихованців закладів освіти м. Харкова у 202</w:t>
      </w:r>
      <w:r w:rsidR="00A1315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році».</w:t>
      </w:r>
    </w:p>
    <w:p w:rsidR="003D3209" w:rsidRPr="00201911" w:rsidRDefault="003D3209" w:rsidP="003D32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201911">
        <w:rPr>
          <w:rFonts w:ascii="Times New Roman" w:hAnsi="Times New Roman" w:cs="Times New Roman"/>
          <w:sz w:val="28"/>
          <w:szCs w:val="28"/>
          <w:lang w:val="uk-UA"/>
        </w:rPr>
        <w:t xml:space="preserve"> 01.01.20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31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191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 грошові норми харчування вихованців закладів освіти  м. Харкова  у такому розмірі:</w:t>
      </w:r>
      <w:r w:rsidRPr="002019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D3209" w:rsidRDefault="003D3209" w:rsidP="003D3209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вихованців віком від 1 до 3 років - </w:t>
      </w:r>
      <w:r w:rsidR="00A13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грн (із розрахунку: 1</w:t>
      </w:r>
      <w:r w:rsidR="00A13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грн - бюджетні кошти та 1</w:t>
      </w:r>
      <w:r w:rsidR="00A13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грн - батьківська плата).</w:t>
      </w:r>
    </w:p>
    <w:p w:rsidR="003D3209" w:rsidRDefault="003D3209" w:rsidP="003D3209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вихованців віком від 3 до 6 (7) років - 3</w:t>
      </w:r>
      <w:r w:rsidR="00A13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грн (із розрахунку: 1</w:t>
      </w:r>
      <w:r w:rsidR="00A13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,00 грн - бюджетні кошти та </w:t>
      </w:r>
      <w:r w:rsidR="00A13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грн - батьківська плата).</w:t>
      </w:r>
    </w:p>
    <w:p w:rsidR="003D3209" w:rsidRPr="00251366" w:rsidRDefault="003D3209" w:rsidP="003D3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87BCE" w:rsidRPr="003D3209" w:rsidRDefault="00A87BCE">
      <w:pPr>
        <w:rPr>
          <w:lang w:val="uk-UA"/>
        </w:rPr>
      </w:pPr>
    </w:p>
    <w:sectPr w:rsidR="00A87BCE" w:rsidRPr="003D3209" w:rsidSect="0007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3209"/>
    <w:rsid w:val="003D3209"/>
    <w:rsid w:val="00A1315B"/>
    <w:rsid w:val="00A87BCE"/>
    <w:rsid w:val="00D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2020-01-02T13:12:00Z</dcterms:created>
  <dcterms:modified xsi:type="dcterms:W3CDTF">2021-01-05T08:34:00Z</dcterms:modified>
</cp:coreProperties>
</file>