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15A" w:rsidRDefault="00DB515A" w:rsidP="00DB571B">
      <w:pPr>
        <w:spacing w:line="276" w:lineRule="auto"/>
        <w:rPr>
          <w:sz w:val="32"/>
          <w:szCs w:val="32"/>
          <w:lang w:val="uk-UA"/>
        </w:rPr>
      </w:pPr>
    </w:p>
    <w:p w:rsidR="00DB515A" w:rsidRDefault="00DB515A" w:rsidP="00DB515A">
      <w:pPr>
        <w:spacing w:line="276" w:lineRule="auto"/>
        <w:jc w:val="center"/>
        <w:rPr>
          <w:sz w:val="32"/>
          <w:szCs w:val="32"/>
          <w:lang w:val="uk-UA"/>
        </w:rPr>
      </w:pPr>
    </w:p>
    <w:p w:rsidR="00DB515A" w:rsidRDefault="00DB515A" w:rsidP="00DB515A">
      <w:pPr>
        <w:spacing w:line="276" w:lineRule="auto"/>
        <w:jc w:val="center"/>
        <w:rPr>
          <w:sz w:val="32"/>
          <w:szCs w:val="32"/>
          <w:lang w:val="uk-UA"/>
        </w:rPr>
      </w:pPr>
    </w:p>
    <w:p w:rsidR="00DB515A" w:rsidRDefault="00DB515A" w:rsidP="00DB515A">
      <w:pPr>
        <w:spacing w:line="276" w:lineRule="auto"/>
        <w:jc w:val="center"/>
        <w:rPr>
          <w:sz w:val="32"/>
          <w:szCs w:val="32"/>
          <w:lang w:val="uk-UA"/>
        </w:rPr>
      </w:pPr>
    </w:p>
    <w:p w:rsidR="00DB515A" w:rsidRDefault="00DB515A" w:rsidP="00DB515A">
      <w:pPr>
        <w:spacing w:line="276" w:lineRule="auto"/>
        <w:jc w:val="center"/>
        <w:rPr>
          <w:sz w:val="32"/>
          <w:szCs w:val="32"/>
          <w:lang w:val="uk-UA"/>
        </w:rPr>
      </w:pPr>
    </w:p>
    <w:p w:rsidR="00DB515A" w:rsidRDefault="00DB515A" w:rsidP="00DB515A">
      <w:pPr>
        <w:spacing w:line="276" w:lineRule="auto"/>
        <w:jc w:val="center"/>
        <w:rPr>
          <w:sz w:val="32"/>
          <w:szCs w:val="32"/>
          <w:lang w:val="uk-UA"/>
        </w:rPr>
      </w:pPr>
    </w:p>
    <w:p w:rsidR="00DB515A" w:rsidRDefault="00DB515A" w:rsidP="00DB515A">
      <w:pPr>
        <w:spacing w:line="276" w:lineRule="auto"/>
        <w:jc w:val="center"/>
        <w:rPr>
          <w:sz w:val="32"/>
          <w:szCs w:val="32"/>
          <w:lang w:val="uk-UA"/>
        </w:rPr>
      </w:pPr>
    </w:p>
    <w:p w:rsidR="00DB515A" w:rsidRDefault="00DB515A" w:rsidP="00DB515A">
      <w:pPr>
        <w:spacing w:line="276" w:lineRule="auto"/>
        <w:jc w:val="center"/>
        <w:rPr>
          <w:sz w:val="32"/>
          <w:szCs w:val="32"/>
          <w:lang w:val="uk-UA"/>
        </w:rPr>
      </w:pPr>
    </w:p>
    <w:p w:rsidR="00DB515A" w:rsidRDefault="00DB515A" w:rsidP="00DB515A">
      <w:pPr>
        <w:spacing w:line="276" w:lineRule="auto"/>
        <w:rPr>
          <w:sz w:val="32"/>
          <w:szCs w:val="32"/>
          <w:lang w:val="uk-UA"/>
        </w:rPr>
      </w:pPr>
    </w:p>
    <w:p w:rsidR="00DB515A" w:rsidRDefault="00DB515A" w:rsidP="00DB515A">
      <w:pPr>
        <w:spacing w:line="276" w:lineRule="auto"/>
        <w:jc w:val="center"/>
        <w:rPr>
          <w:sz w:val="32"/>
          <w:szCs w:val="32"/>
          <w:lang w:val="uk-UA"/>
        </w:rPr>
      </w:pPr>
    </w:p>
    <w:p w:rsidR="00DB515A" w:rsidRDefault="00DB515A" w:rsidP="00DB515A">
      <w:pPr>
        <w:spacing w:line="276" w:lineRule="auto"/>
        <w:jc w:val="center"/>
        <w:rPr>
          <w:sz w:val="32"/>
          <w:szCs w:val="32"/>
          <w:lang w:val="uk-UA"/>
        </w:rPr>
      </w:pPr>
    </w:p>
    <w:p w:rsidR="00DB515A" w:rsidRPr="00C16C0F" w:rsidRDefault="00DB515A" w:rsidP="00DB515A">
      <w:pPr>
        <w:spacing w:line="276" w:lineRule="auto"/>
        <w:jc w:val="center"/>
        <w:rPr>
          <w:sz w:val="32"/>
          <w:szCs w:val="32"/>
          <w:lang w:val="uk-UA"/>
        </w:rPr>
      </w:pPr>
      <w:r w:rsidRPr="00C16C0F">
        <w:rPr>
          <w:sz w:val="32"/>
          <w:szCs w:val="32"/>
          <w:lang w:val="uk-UA"/>
        </w:rPr>
        <w:t>Звіт завідувача КЗ «ДНЗ № 428»</w:t>
      </w:r>
    </w:p>
    <w:p w:rsidR="00DB515A" w:rsidRPr="00C16C0F" w:rsidRDefault="00DB515A" w:rsidP="00DB515A">
      <w:pPr>
        <w:spacing w:line="276" w:lineRule="auto"/>
        <w:jc w:val="center"/>
        <w:rPr>
          <w:sz w:val="32"/>
          <w:szCs w:val="32"/>
          <w:lang w:val="uk-UA"/>
        </w:rPr>
      </w:pPr>
      <w:r w:rsidRPr="00C16C0F">
        <w:rPr>
          <w:sz w:val="32"/>
          <w:szCs w:val="32"/>
          <w:lang w:val="uk-UA"/>
        </w:rPr>
        <w:t>за 201</w:t>
      </w:r>
      <w:r>
        <w:rPr>
          <w:sz w:val="32"/>
          <w:szCs w:val="32"/>
          <w:lang w:val="uk-UA"/>
        </w:rPr>
        <w:t>8</w:t>
      </w:r>
      <w:r w:rsidRPr="00C16C0F">
        <w:rPr>
          <w:sz w:val="32"/>
          <w:szCs w:val="32"/>
          <w:lang w:val="uk-UA"/>
        </w:rPr>
        <w:t>/201</w:t>
      </w:r>
      <w:r>
        <w:rPr>
          <w:sz w:val="32"/>
          <w:szCs w:val="32"/>
          <w:lang w:val="uk-UA"/>
        </w:rPr>
        <w:t>9</w:t>
      </w:r>
      <w:r w:rsidRPr="00C16C0F">
        <w:rPr>
          <w:sz w:val="32"/>
          <w:szCs w:val="32"/>
          <w:lang w:val="uk-UA"/>
        </w:rPr>
        <w:t xml:space="preserve"> навчальний рік</w:t>
      </w:r>
    </w:p>
    <w:p w:rsidR="00DB515A" w:rsidRPr="000A3A5C" w:rsidRDefault="00DB515A" w:rsidP="00DB515A">
      <w:pPr>
        <w:rPr>
          <w:lang w:val="uk-UA"/>
        </w:rPr>
      </w:pPr>
    </w:p>
    <w:p w:rsidR="00DB515A" w:rsidRDefault="00DB515A" w:rsidP="00DB515A">
      <w:pPr>
        <w:ind w:firstLine="567"/>
        <w:jc w:val="both"/>
        <w:rPr>
          <w:lang w:val="uk-UA"/>
        </w:rPr>
      </w:pPr>
    </w:p>
    <w:p w:rsidR="00DB515A" w:rsidRDefault="00DB515A" w:rsidP="00DB515A">
      <w:pPr>
        <w:ind w:firstLine="567"/>
        <w:jc w:val="both"/>
        <w:rPr>
          <w:lang w:val="uk-UA"/>
        </w:rPr>
      </w:pPr>
    </w:p>
    <w:p w:rsidR="00DB515A" w:rsidRDefault="00DB515A" w:rsidP="00DB515A">
      <w:pPr>
        <w:ind w:firstLine="567"/>
        <w:jc w:val="both"/>
        <w:rPr>
          <w:lang w:val="uk-UA"/>
        </w:rPr>
      </w:pPr>
    </w:p>
    <w:p w:rsidR="00DB515A" w:rsidRDefault="00DB515A" w:rsidP="00DB515A">
      <w:pPr>
        <w:ind w:firstLine="567"/>
        <w:jc w:val="both"/>
        <w:rPr>
          <w:lang w:val="uk-UA"/>
        </w:rPr>
      </w:pPr>
    </w:p>
    <w:p w:rsidR="00DB515A" w:rsidRDefault="00DB515A" w:rsidP="00DB515A">
      <w:pPr>
        <w:ind w:firstLine="567"/>
        <w:jc w:val="both"/>
        <w:rPr>
          <w:lang w:val="uk-UA"/>
        </w:rPr>
      </w:pPr>
    </w:p>
    <w:p w:rsidR="00DB515A" w:rsidRDefault="00DB515A" w:rsidP="00DB515A">
      <w:pPr>
        <w:ind w:firstLine="567"/>
        <w:jc w:val="both"/>
        <w:rPr>
          <w:lang w:val="uk-UA"/>
        </w:rPr>
      </w:pPr>
    </w:p>
    <w:p w:rsidR="00DB515A" w:rsidRDefault="00DB515A" w:rsidP="00DB515A">
      <w:pPr>
        <w:ind w:firstLine="567"/>
        <w:jc w:val="both"/>
        <w:rPr>
          <w:lang w:val="uk-UA"/>
        </w:rPr>
      </w:pPr>
    </w:p>
    <w:p w:rsidR="00DB515A" w:rsidRDefault="00DB515A" w:rsidP="00DB515A">
      <w:pPr>
        <w:ind w:firstLine="567"/>
        <w:jc w:val="both"/>
        <w:rPr>
          <w:lang w:val="uk-UA"/>
        </w:rPr>
      </w:pPr>
    </w:p>
    <w:p w:rsidR="00DB515A" w:rsidRDefault="00DB515A" w:rsidP="00DB515A">
      <w:pPr>
        <w:ind w:firstLine="567"/>
        <w:jc w:val="both"/>
        <w:rPr>
          <w:lang w:val="uk-UA"/>
        </w:rPr>
      </w:pPr>
    </w:p>
    <w:p w:rsidR="00DB515A" w:rsidRDefault="00DB515A" w:rsidP="00DB515A">
      <w:pPr>
        <w:ind w:firstLine="567"/>
        <w:jc w:val="both"/>
        <w:rPr>
          <w:lang w:val="uk-UA"/>
        </w:rPr>
      </w:pPr>
    </w:p>
    <w:p w:rsidR="00DB515A" w:rsidRDefault="00DB515A" w:rsidP="00DB515A">
      <w:pPr>
        <w:ind w:firstLine="567"/>
        <w:jc w:val="both"/>
        <w:rPr>
          <w:lang w:val="uk-UA"/>
        </w:rPr>
      </w:pPr>
    </w:p>
    <w:p w:rsidR="00DB515A" w:rsidRDefault="00DB515A" w:rsidP="00DB515A">
      <w:pPr>
        <w:ind w:firstLine="567"/>
        <w:jc w:val="both"/>
        <w:rPr>
          <w:lang w:val="uk-UA"/>
        </w:rPr>
      </w:pPr>
    </w:p>
    <w:p w:rsidR="00DB515A" w:rsidRDefault="00DB515A" w:rsidP="00DB515A">
      <w:pPr>
        <w:ind w:firstLine="567"/>
        <w:jc w:val="both"/>
        <w:rPr>
          <w:lang w:val="uk-UA"/>
        </w:rPr>
      </w:pPr>
    </w:p>
    <w:p w:rsidR="00DB515A" w:rsidRDefault="00DB515A" w:rsidP="00DB515A">
      <w:pPr>
        <w:ind w:firstLine="567"/>
        <w:jc w:val="both"/>
        <w:rPr>
          <w:lang w:val="uk-UA"/>
        </w:rPr>
      </w:pPr>
    </w:p>
    <w:p w:rsidR="00DB515A" w:rsidRDefault="00DB515A" w:rsidP="00DB515A">
      <w:pPr>
        <w:ind w:firstLine="567"/>
        <w:jc w:val="both"/>
        <w:rPr>
          <w:lang w:val="uk-UA"/>
        </w:rPr>
      </w:pPr>
    </w:p>
    <w:p w:rsidR="00DB515A" w:rsidRDefault="00DB515A" w:rsidP="00DB515A">
      <w:pPr>
        <w:ind w:firstLine="567"/>
        <w:jc w:val="both"/>
        <w:rPr>
          <w:lang w:val="uk-UA"/>
        </w:rPr>
      </w:pPr>
    </w:p>
    <w:p w:rsidR="00DB515A" w:rsidRDefault="00DB515A" w:rsidP="00DB515A">
      <w:pPr>
        <w:ind w:firstLine="567"/>
        <w:jc w:val="both"/>
        <w:rPr>
          <w:lang w:val="uk-UA"/>
        </w:rPr>
      </w:pPr>
    </w:p>
    <w:p w:rsidR="00DB515A" w:rsidRDefault="00DB515A" w:rsidP="00DB515A">
      <w:pPr>
        <w:ind w:firstLine="567"/>
        <w:jc w:val="both"/>
        <w:rPr>
          <w:lang w:val="uk-UA"/>
        </w:rPr>
      </w:pPr>
    </w:p>
    <w:p w:rsidR="00DB515A" w:rsidRDefault="00DB515A" w:rsidP="00DB515A">
      <w:pPr>
        <w:ind w:firstLine="567"/>
        <w:jc w:val="both"/>
        <w:rPr>
          <w:lang w:val="uk-UA"/>
        </w:rPr>
      </w:pPr>
    </w:p>
    <w:p w:rsidR="00DB515A" w:rsidRDefault="00DB515A" w:rsidP="00DB515A">
      <w:pPr>
        <w:ind w:firstLine="567"/>
        <w:jc w:val="both"/>
        <w:rPr>
          <w:lang w:val="uk-UA"/>
        </w:rPr>
      </w:pPr>
    </w:p>
    <w:p w:rsidR="00DB515A" w:rsidRDefault="00DB515A" w:rsidP="00DB515A">
      <w:pPr>
        <w:ind w:firstLine="567"/>
        <w:jc w:val="both"/>
        <w:rPr>
          <w:lang w:val="uk-UA"/>
        </w:rPr>
      </w:pPr>
    </w:p>
    <w:p w:rsidR="00DB515A" w:rsidRDefault="00DB515A" w:rsidP="00DB515A">
      <w:pPr>
        <w:ind w:firstLine="567"/>
        <w:jc w:val="both"/>
        <w:rPr>
          <w:lang w:val="uk-UA"/>
        </w:rPr>
      </w:pPr>
    </w:p>
    <w:p w:rsidR="00DB515A" w:rsidRDefault="00DB515A" w:rsidP="00DB515A">
      <w:pPr>
        <w:ind w:firstLine="567"/>
        <w:jc w:val="both"/>
        <w:rPr>
          <w:lang w:val="uk-UA"/>
        </w:rPr>
      </w:pPr>
    </w:p>
    <w:p w:rsidR="00DB515A" w:rsidRDefault="00DB515A" w:rsidP="00DB515A">
      <w:pPr>
        <w:ind w:firstLine="567"/>
        <w:jc w:val="both"/>
        <w:rPr>
          <w:lang w:val="uk-UA"/>
        </w:rPr>
      </w:pPr>
    </w:p>
    <w:p w:rsidR="00DB515A" w:rsidRDefault="00DB515A" w:rsidP="00DB515A">
      <w:pPr>
        <w:ind w:firstLine="567"/>
        <w:jc w:val="both"/>
        <w:rPr>
          <w:lang w:val="uk-UA"/>
        </w:rPr>
      </w:pPr>
    </w:p>
    <w:p w:rsidR="00DB515A" w:rsidRDefault="00DB515A" w:rsidP="00DB515A">
      <w:pPr>
        <w:ind w:firstLine="567"/>
        <w:jc w:val="center"/>
        <w:rPr>
          <w:lang w:val="uk-UA"/>
        </w:rPr>
      </w:pPr>
    </w:p>
    <w:p w:rsidR="00DB515A" w:rsidRDefault="00DB515A" w:rsidP="00DB515A">
      <w:pPr>
        <w:ind w:firstLine="567"/>
        <w:jc w:val="center"/>
        <w:rPr>
          <w:lang w:val="uk-UA"/>
        </w:rPr>
      </w:pPr>
    </w:p>
    <w:p w:rsidR="00DB515A" w:rsidRDefault="00DB515A" w:rsidP="00DB515A">
      <w:pPr>
        <w:ind w:firstLine="567"/>
        <w:jc w:val="center"/>
        <w:rPr>
          <w:lang w:val="uk-UA"/>
        </w:rPr>
      </w:pPr>
    </w:p>
    <w:p w:rsidR="00DB515A" w:rsidRDefault="00DB515A" w:rsidP="00DB515A">
      <w:pPr>
        <w:ind w:firstLine="567"/>
        <w:jc w:val="center"/>
        <w:rPr>
          <w:lang w:val="uk-UA"/>
        </w:rPr>
      </w:pPr>
      <w:r>
        <w:rPr>
          <w:lang w:val="uk-UA"/>
        </w:rPr>
        <w:t>Харків 2019</w:t>
      </w:r>
    </w:p>
    <w:p w:rsidR="00DB515A" w:rsidRDefault="00DB515A" w:rsidP="00DB515A">
      <w:pPr>
        <w:jc w:val="both"/>
        <w:rPr>
          <w:lang w:val="uk-UA"/>
        </w:rPr>
      </w:pPr>
    </w:p>
    <w:p w:rsidR="00DB515A" w:rsidRDefault="00DB515A" w:rsidP="00DB515A">
      <w:pPr>
        <w:jc w:val="both"/>
        <w:rPr>
          <w:b/>
          <w:lang w:val="uk-UA"/>
        </w:rPr>
      </w:pPr>
    </w:p>
    <w:p w:rsidR="00DB515A" w:rsidRPr="003728FA" w:rsidRDefault="00DB515A" w:rsidP="00DB515A">
      <w:pPr>
        <w:jc w:val="both"/>
        <w:rPr>
          <w:lang w:val="uk-UA"/>
        </w:rPr>
      </w:pPr>
      <w:r w:rsidRPr="003728FA">
        <w:rPr>
          <w:b/>
          <w:lang w:val="uk-UA"/>
        </w:rPr>
        <w:lastRenderedPageBreak/>
        <w:t xml:space="preserve"> </w:t>
      </w:r>
      <w:r w:rsidRPr="001659FA">
        <w:rPr>
          <w:b/>
          <w:lang w:val="uk-UA"/>
        </w:rPr>
        <w:t>Інформаційна</w:t>
      </w:r>
      <w:r w:rsidRPr="003728FA">
        <w:rPr>
          <w:b/>
          <w:lang w:val="uk-UA"/>
        </w:rPr>
        <w:t xml:space="preserve"> </w:t>
      </w:r>
      <w:r w:rsidRPr="001659FA">
        <w:rPr>
          <w:b/>
          <w:lang w:val="uk-UA"/>
        </w:rPr>
        <w:t>картка</w:t>
      </w:r>
      <w:r w:rsidRPr="003728FA">
        <w:rPr>
          <w:lang w:val="uk-UA"/>
        </w:rPr>
        <w:t xml:space="preserve">        </w:t>
      </w:r>
    </w:p>
    <w:p w:rsidR="00DB515A" w:rsidRPr="003728FA" w:rsidRDefault="00DB515A" w:rsidP="00DB515A">
      <w:pPr>
        <w:jc w:val="both"/>
        <w:rPr>
          <w:lang w:val="uk-UA"/>
        </w:rPr>
      </w:pPr>
      <w:r w:rsidRPr="003728FA">
        <w:rPr>
          <w:lang w:val="uk-UA"/>
        </w:rPr>
        <w:t xml:space="preserve"> Комунальний  заклад  «Дошкільний   навчальний   заклад     (ясла-садок) № 428 Харківської міської ради» (далі -  КЗ «ДНЗ №428») є структурним закладом Управління освіти Немишлянського району Харківської міської ради. Здійснює свою діяльність згідно: Статуту від </w:t>
      </w:r>
      <w:r w:rsidRPr="001436CD">
        <w:rPr>
          <w:lang w:val="uk-UA"/>
        </w:rPr>
        <w:t>10.04.2017</w:t>
      </w:r>
      <w:r>
        <w:rPr>
          <w:lang w:val="uk-UA"/>
        </w:rPr>
        <w:t xml:space="preserve"> </w:t>
      </w:r>
      <w:r w:rsidRPr="001436CD">
        <w:rPr>
          <w:lang w:val="uk-UA"/>
        </w:rPr>
        <w:t>року</w:t>
      </w:r>
      <w:r w:rsidRPr="003728FA">
        <w:rPr>
          <w:lang w:val="uk-UA"/>
        </w:rPr>
        <w:t xml:space="preserve">. </w:t>
      </w:r>
    </w:p>
    <w:p w:rsidR="00DB515A" w:rsidRPr="003728FA" w:rsidRDefault="00DB515A" w:rsidP="00DB515A">
      <w:pPr>
        <w:pStyle w:val="a7"/>
        <w:spacing w:line="240" w:lineRule="auto"/>
        <w:jc w:val="both"/>
        <w:rPr>
          <w:b w:val="0"/>
          <w:sz w:val="24"/>
          <w:szCs w:val="24"/>
          <w:lang w:val="ru-RU"/>
        </w:rPr>
      </w:pPr>
      <w:r w:rsidRPr="003728FA">
        <w:rPr>
          <w:b w:val="0"/>
          <w:sz w:val="24"/>
          <w:szCs w:val="24"/>
        </w:rPr>
        <w:t xml:space="preserve">        Заклад розташований  за адресою:</w:t>
      </w:r>
      <w:r w:rsidRPr="003728FA">
        <w:rPr>
          <w:sz w:val="24"/>
          <w:szCs w:val="24"/>
        </w:rPr>
        <w:t xml:space="preserve"> </w:t>
      </w:r>
      <w:r w:rsidRPr="003728FA">
        <w:rPr>
          <w:b w:val="0"/>
          <w:sz w:val="24"/>
          <w:szCs w:val="24"/>
        </w:rPr>
        <w:t>61176, м. Харків, вулиця  Краснодарська 175-А, тел.7</w:t>
      </w:r>
      <w:r>
        <w:rPr>
          <w:b w:val="0"/>
          <w:sz w:val="24"/>
          <w:szCs w:val="24"/>
          <w:lang w:val="ru-RU"/>
        </w:rPr>
        <w:t>25</w:t>
      </w:r>
      <w:r w:rsidRPr="003728FA">
        <w:rPr>
          <w:b w:val="0"/>
          <w:sz w:val="24"/>
          <w:szCs w:val="24"/>
        </w:rPr>
        <w:t>-</w:t>
      </w:r>
      <w:r>
        <w:rPr>
          <w:b w:val="0"/>
          <w:sz w:val="24"/>
          <w:szCs w:val="24"/>
          <w:lang w:val="ru-RU"/>
        </w:rPr>
        <w:t>17</w:t>
      </w:r>
      <w:r>
        <w:rPr>
          <w:b w:val="0"/>
          <w:sz w:val="24"/>
          <w:szCs w:val="24"/>
        </w:rPr>
        <w:t>-</w:t>
      </w:r>
      <w:r>
        <w:rPr>
          <w:b w:val="0"/>
          <w:sz w:val="24"/>
          <w:szCs w:val="24"/>
          <w:lang w:val="ru-RU"/>
        </w:rPr>
        <w:t>35</w:t>
      </w:r>
      <w:r w:rsidRPr="003728FA">
        <w:rPr>
          <w:b w:val="0"/>
          <w:sz w:val="24"/>
          <w:szCs w:val="24"/>
        </w:rPr>
        <w:t>.</w:t>
      </w:r>
    </w:p>
    <w:p w:rsidR="00DB515A" w:rsidRPr="003728FA" w:rsidRDefault="00DB515A" w:rsidP="00DB515A">
      <w:pPr>
        <w:jc w:val="both"/>
        <w:rPr>
          <w:lang w:val="uk-UA"/>
        </w:rPr>
      </w:pPr>
      <w:r w:rsidRPr="003728FA">
        <w:rPr>
          <w:lang w:val="uk-UA"/>
        </w:rPr>
        <w:t xml:space="preserve">         КЗ «ДНЗ №428» має типове приміщення, за  проектом   має 12 груп, функціонує -12.</w:t>
      </w:r>
    </w:p>
    <w:p w:rsidR="00DB515A" w:rsidRPr="003728FA" w:rsidRDefault="00DB515A" w:rsidP="00DB515A">
      <w:pPr>
        <w:jc w:val="both"/>
        <w:rPr>
          <w:lang w:val="uk-UA"/>
        </w:rPr>
      </w:pPr>
      <w:r w:rsidRPr="003728FA">
        <w:rPr>
          <w:lang w:val="uk-UA"/>
        </w:rPr>
        <w:t xml:space="preserve">        Розвиваюче середовище закладу: групові приміщення, ігрові групові майданчики, музична та спортивна зала. </w:t>
      </w:r>
    </w:p>
    <w:p w:rsidR="00DB515A" w:rsidRPr="003728FA" w:rsidRDefault="00DB515A" w:rsidP="00DB515A">
      <w:pPr>
        <w:jc w:val="both"/>
        <w:rPr>
          <w:lang w:val="uk-UA"/>
        </w:rPr>
      </w:pPr>
      <w:r w:rsidRPr="003728FA">
        <w:rPr>
          <w:lang w:val="uk-UA"/>
        </w:rPr>
        <w:t xml:space="preserve">        </w:t>
      </w:r>
      <w:r>
        <w:rPr>
          <w:lang w:val="uk-UA"/>
        </w:rPr>
        <w:t>Освітній</w:t>
      </w:r>
      <w:r w:rsidRPr="003728FA">
        <w:rPr>
          <w:lang w:val="uk-UA"/>
        </w:rPr>
        <w:t xml:space="preserve"> процес організовується педагогами з 01 вересня до 31 травня за основним розкладом занять та річним планом роботи на поточний  навчальний рік. З 01 червня до 31 серпня – за літнім розкладом занять та планом роботи на літній оздоровчий період.</w:t>
      </w:r>
    </w:p>
    <w:p w:rsidR="00DB515A" w:rsidRPr="003728FA" w:rsidRDefault="00DB515A" w:rsidP="00DB515A">
      <w:pPr>
        <w:jc w:val="both"/>
        <w:rPr>
          <w:lang w:val="uk-UA"/>
        </w:rPr>
      </w:pPr>
      <w:r w:rsidRPr="003728FA">
        <w:rPr>
          <w:lang w:val="uk-UA"/>
        </w:rPr>
        <w:t>Для вирішення завдань у дитячому закладі створені умови для всебічного розвитку дітей, розвитку творчих здібностей, психічного і фізичного здоров</w:t>
      </w:r>
      <w:r w:rsidRPr="003728FA">
        <w:t>`</w:t>
      </w:r>
      <w:r w:rsidRPr="003728FA">
        <w:rPr>
          <w:lang w:val="uk-UA"/>
        </w:rPr>
        <w:t xml:space="preserve">я дітей. </w:t>
      </w:r>
    </w:p>
    <w:p w:rsidR="00DB515A" w:rsidRPr="003728FA" w:rsidRDefault="00DB515A" w:rsidP="00DB515A">
      <w:pPr>
        <w:jc w:val="both"/>
        <w:rPr>
          <w:lang w:val="uk-UA"/>
        </w:rPr>
      </w:pPr>
      <w:r w:rsidRPr="003728FA">
        <w:rPr>
          <w:lang w:val="uk-UA"/>
        </w:rPr>
        <w:t xml:space="preserve">      Головною метою закладу дошкільно</w:t>
      </w:r>
      <w:r>
        <w:rPr>
          <w:lang w:val="uk-UA"/>
        </w:rPr>
        <w:t>ї освіти</w:t>
      </w:r>
      <w:r w:rsidRPr="003728FA">
        <w:rPr>
          <w:lang w:val="uk-UA"/>
        </w:rPr>
        <w:t xml:space="preserve"> є реалізація права громадян на здобуття дошкільної освіти, задоволення потреб громадян у догляді, вихованні, навчанні  та оздоровлені дітей, зміцнення здоров`я, створення умов для їх фізичного, розумового та духовного розвитку.</w:t>
      </w:r>
    </w:p>
    <w:p w:rsidR="00DB515A" w:rsidRPr="003728FA" w:rsidRDefault="00DB515A" w:rsidP="00DB515A">
      <w:pPr>
        <w:jc w:val="both"/>
        <w:rPr>
          <w:lang w:val="uk-UA"/>
        </w:rPr>
      </w:pPr>
      <w:r w:rsidRPr="003728FA">
        <w:rPr>
          <w:lang w:val="uk-UA"/>
        </w:rPr>
        <w:t>Впродовж 1-2 тижня вересня проводяться заняття діагностичного змісту, з метою активізації раніше набутих знань та визначення рівня компетенції дітей  різними освітніми лініями.</w:t>
      </w:r>
    </w:p>
    <w:p w:rsidR="00DB515A" w:rsidRPr="003728FA" w:rsidRDefault="00DB515A" w:rsidP="00DB515A">
      <w:pPr>
        <w:jc w:val="both"/>
        <w:rPr>
          <w:lang w:val="uk-UA"/>
        </w:rPr>
      </w:pPr>
      <w:r w:rsidRPr="003728FA">
        <w:rPr>
          <w:lang w:val="uk-UA"/>
        </w:rPr>
        <w:t>Наприкінці кожного кварталу навчального року, а саме останні тижні  листопада, лютого та травня проводяться підсумкові заняття.</w:t>
      </w:r>
    </w:p>
    <w:p w:rsidR="00DB515A" w:rsidRPr="003728FA" w:rsidRDefault="00DB515A" w:rsidP="00DB515A">
      <w:pPr>
        <w:jc w:val="both"/>
        <w:rPr>
          <w:lang w:val="uk-UA"/>
        </w:rPr>
      </w:pPr>
      <w:r w:rsidRPr="003728FA">
        <w:rPr>
          <w:lang w:val="uk-UA"/>
        </w:rPr>
        <w:t xml:space="preserve">       Робота педагогічного колективу у 201</w:t>
      </w:r>
      <w:r>
        <w:rPr>
          <w:lang w:val="uk-UA"/>
        </w:rPr>
        <w:t>8</w:t>
      </w:r>
      <w:r w:rsidRPr="003728FA">
        <w:rPr>
          <w:lang w:val="uk-UA"/>
        </w:rPr>
        <w:t>/201</w:t>
      </w:r>
      <w:r>
        <w:rPr>
          <w:lang w:val="uk-UA"/>
        </w:rPr>
        <w:t>9</w:t>
      </w:r>
      <w:r w:rsidRPr="003728FA">
        <w:rPr>
          <w:lang w:val="uk-UA"/>
        </w:rPr>
        <w:t xml:space="preserve"> році була спрямована на вирішення таких завдань:</w:t>
      </w:r>
    </w:p>
    <w:p w:rsidR="00DB515A" w:rsidRPr="00D83C9C" w:rsidRDefault="00DB515A" w:rsidP="00DB515A">
      <w:pPr>
        <w:jc w:val="both"/>
        <w:rPr>
          <w:lang w:val="uk-UA"/>
        </w:rPr>
      </w:pPr>
      <w:r w:rsidRPr="00D83C9C">
        <w:rPr>
          <w:lang w:val="uk-UA"/>
        </w:rPr>
        <w:t>1. Формування мовленнєвої компетентності дошкільників у всіх її мовленнєвих аспектах та мовленнєвого етикету через різні види діяльності.</w:t>
      </w:r>
    </w:p>
    <w:p w:rsidR="00DB515A" w:rsidRPr="00D83C9C" w:rsidRDefault="00DB515A" w:rsidP="00DB515A">
      <w:pPr>
        <w:jc w:val="both"/>
        <w:rPr>
          <w:lang w:val="uk-UA"/>
        </w:rPr>
      </w:pPr>
      <w:r w:rsidRPr="00D83C9C">
        <w:rPr>
          <w:lang w:val="uk-UA"/>
        </w:rPr>
        <w:t>2. Спрямовувати ефективну організацію фізкультурно-оздоровчої роботи на формування ціннісного ставлення та зміцнення фізичного  і психічного здоров’я дошкільників.</w:t>
      </w:r>
    </w:p>
    <w:p w:rsidR="00DB515A" w:rsidRPr="00D83C9C" w:rsidRDefault="00DB515A" w:rsidP="00DB515A">
      <w:pPr>
        <w:shd w:val="clear" w:color="auto" w:fill="FFFFFF"/>
        <w:jc w:val="both"/>
        <w:rPr>
          <w:lang w:val="uk-UA"/>
        </w:rPr>
      </w:pPr>
      <w:r w:rsidRPr="00D83C9C">
        <w:rPr>
          <w:lang w:val="uk-UA"/>
        </w:rPr>
        <w:t xml:space="preserve">3. Продовжувати роботу з щодо формування патріотичної свідомості у дітей дошкільного віку шляхом реалізації завдань Базового компонента дошкільної освіти, як засобу духовно – морального виховання дошкільників, використовуючи у роботі з ними народні традиції, обряди, свята. </w:t>
      </w:r>
    </w:p>
    <w:p w:rsidR="00DB515A" w:rsidRPr="003728FA" w:rsidRDefault="00DB515A" w:rsidP="00DB515A">
      <w:pPr>
        <w:pStyle w:val="a5"/>
        <w:tabs>
          <w:tab w:val="left" w:pos="284"/>
        </w:tabs>
        <w:spacing w:after="0"/>
        <w:ind w:left="0"/>
        <w:jc w:val="both"/>
        <w:rPr>
          <w:rFonts w:ascii="Times New Roman" w:hAnsi="Times New Roman" w:cs="Times New Roman"/>
          <w:sz w:val="24"/>
          <w:szCs w:val="24"/>
          <w:lang w:val="uk-UA"/>
        </w:rPr>
      </w:pPr>
      <w:r w:rsidRPr="003728FA">
        <w:rPr>
          <w:rFonts w:ascii="Times New Roman" w:hAnsi="Times New Roman" w:cs="Times New Roman"/>
          <w:sz w:val="24"/>
          <w:szCs w:val="24"/>
          <w:lang w:val="uk-UA"/>
        </w:rPr>
        <w:t xml:space="preserve"> В дошкільному закладі було створено такі умови:</w:t>
      </w:r>
    </w:p>
    <w:p w:rsidR="00DB515A" w:rsidRPr="003728FA" w:rsidRDefault="00DB515A" w:rsidP="00DB515A">
      <w:pPr>
        <w:ind w:left="1263"/>
        <w:jc w:val="both"/>
        <w:rPr>
          <w:lang w:val="uk-UA"/>
        </w:rPr>
      </w:pPr>
      <w:r w:rsidRPr="003728FA">
        <w:rPr>
          <w:lang w:val="uk-UA"/>
        </w:rPr>
        <w:t xml:space="preserve">- педагогами  були розроблені чіткі перспективні плани роботи згідно вимог Програми </w:t>
      </w:r>
      <w:r w:rsidRPr="003728FA">
        <w:t>виховання і навчання дітей від двох до семи років «Дитина»</w:t>
      </w:r>
      <w:r w:rsidRPr="003728FA">
        <w:rPr>
          <w:lang w:val="uk-UA"/>
        </w:rPr>
        <w:t>;</w:t>
      </w:r>
    </w:p>
    <w:p w:rsidR="00DB515A" w:rsidRPr="003728FA" w:rsidRDefault="00DB515A" w:rsidP="00DB515A">
      <w:pPr>
        <w:ind w:left="1263"/>
        <w:jc w:val="both"/>
        <w:rPr>
          <w:lang w:val="uk-UA"/>
        </w:rPr>
      </w:pPr>
      <w:r w:rsidRPr="003728FA">
        <w:rPr>
          <w:lang w:val="uk-UA"/>
        </w:rPr>
        <w:t>- створення розвивального предметно – ігрового середовища;</w:t>
      </w:r>
    </w:p>
    <w:p w:rsidR="00DB515A" w:rsidRPr="003728FA" w:rsidRDefault="00DB515A" w:rsidP="00DB515A">
      <w:pPr>
        <w:ind w:left="1263"/>
        <w:jc w:val="both"/>
        <w:rPr>
          <w:lang w:val="uk-UA"/>
        </w:rPr>
      </w:pPr>
      <w:r w:rsidRPr="003728FA">
        <w:rPr>
          <w:lang w:val="uk-UA"/>
        </w:rPr>
        <w:t>- планомірно проводилась робота щодо покращення матеріально – технічної бази закладу дошкільно</w:t>
      </w:r>
      <w:r>
        <w:rPr>
          <w:lang w:val="uk-UA"/>
        </w:rPr>
        <w:t>ї освіти</w:t>
      </w:r>
      <w:r w:rsidRPr="003728FA">
        <w:rPr>
          <w:lang w:val="uk-UA"/>
        </w:rPr>
        <w:t>;</w:t>
      </w:r>
    </w:p>
    <w:p w:rsidR="00DB515A" w:rsidRPr="003728FA" w:rsidRDefault="00DB515A" w:rsidP="00DB515A">
      <w:pPr>
        <w:ind w:left="1263"/>
        <w:jc w:val="both"/>
        <w:rPr>
          <w:lang w:val="uk-UA"/>
        </w:rPr>
      </w:pPr>
      <w:r w:rsidRPr="003728FA">
        <w:rPr>
          <w:lang w:val="uk-UA"/>
        </w:rPr>
        <w:t>- робота з організації освітнього процесу носила науково-методичний характер та була побудована на діагностичній основі.</w:t>
      </w:r>
    </w:p>
    <w:p w:rsidR="00A23752" w:rsidRDefault="00A23752" w:rsidP="00DB515A">
      <w:pPr>
        <w:rPr>
          <w:b/>
          <w:lang w:val="uk-UA"/>
        </w:rPr>
      </w:pPr>
    </w:p>
    <w:p w:rsidR="00A23752" w:rsidRDefault="00A23752" w:rsidP="00DB515A">
      <w:pPr>
        <w:rPr>
          <w:b/>
          <w:lang w:val="uk-UA"/>
        </w:rPr>
      </w:pPr>
    </w:p>
    <w:p w:rsidR="00A23752" w:rsidRDefault="00A23752" w:rsidP="00DB515A">
      <w:pPr>
        <w:rPr>
          <w:b/>
          <w:lang w:val="uk-UA"/>
        </w:rPr>
      </w:pPr>
    </w:p>
    <w:p w:rsidR="00A23752" w:rsidRDefault="00A23752" w:rsidP="00DB515A">
      <w:pPr>
        <w:rPr>
          <w:b/>
          <w:lang w:val="uk-UA"/>
        </w:rPr>
      </w:pPr>
    </w:p>
    <w:p w:rsidR="00A23752" w:rsidRDefault="00A23752" w:rsidP="00DB515A">
      <w:pPr>
        <w:rPr>
          <w:b/>
          <w:lang w:val="uk-UA"/>
        </w:rPr>
      </w:pPr>
    </w:p>
    <w:p w:rsidR="00A23752" w:rsidRDefault="00A23752" w:rsidP="00DB515A">
      <w:pPr>
        <w:rPr>
          <w:b/>
          <w:lang w:val="uk-UA"/>
        </w:rPr>
      </w:pPr>
    </w:p>
    <w:p w:rsidR="00A23752" w:rsidRDefault="00A23752" w:rsidP="00DB515A">
      <w:pPr>
        <w:rPr>
          <w:b/>
          <w:lang w:val="uk-UA"/>
        </w:rPr>
      </w:pPr>
    </w:p>
    <w:p w:rsidR="00A23752" w:rsidRDefault="00A23752" w:rsidP="00DB515A">
      <w:pPr>
        <w:rPr>
          <w:b/>
          <w:lang w:val="uk-UA"/>
        </w:rPr>
      </w:pPr>
    </w:p>
    <w:p w:rsidR="00A23752" w:rsidRDefault="00A23752" w:rsidP="00DB515A">
      <w:pPr>
        <w:rPr>
          <w:b/>
          <w:lang w:val="uk-UA"/>
        </w:rPr>
      </w:pPr>
    </w:p>
    <w:p w:rsidR="00A23752" w:rsidRDefault="00A23752" w:rsidP="00DB515A">
      <w:pPr>
        <w:rPr>
          <w:b/>
          <w:lang w:val="uk-UA"/>
        </w:rPr>
      </w:pPr>
    </w:p>
    <w:p w:rsidR="00DB515A" w:rsidRPr="003728FA" w:rsidRDefault="00DB515A" w:rsidP="00DB515A">
      <w:pPr>
        <w:rPr>
          <w:b/>
          <w:lang w:val="uk-UA"/>
        </w:rPr>
      </w:pPr>
      <w:r w:rsidRPr="003728FA">
        <w:rPr>
          <w:b/>
          <w:lang w:val="uk-UA"/>
        </w:rPr>
        <w:lastRenderedPageBreak/>
        <w:t>Склад вихованців</w:t>
      </w:r>
    </w:p>
    <w:p w:rsidR="00DB515A" w:rsidRPr="003728FA" w:rsidRDefault="00DB515A" w:rsidP="00DB515A">
      <w:pPr>
        <w:jc w:val="both"/>
        <w:rPr>
          <w:lang w:val="uk-UA"/>
        </w:rPr>
      </w:pPr>
      <w:r w:rsidRPr="003728FA">
        <w:rPr>
          <w:lang w:val="uk-UA"/>
        </w:rPr>
        <w:t>У своєму складі КЗ «ДНЗ №428» має 12 вікових груп:</w:t>
      </w:r>
    </w:p>
    <w:p w:rsidR="00DB515A" w:rsidRPr="00A34EF5" w:rsidRDefault="00DB515A" w:rsidP="00DB515A"/>
    <w:tbl>
      <w:tblPr>
        <w:tblW w:w="9678" w:type="dxa"/>
        <w:tblInd w:w="-72" w:type="dxa"/>
        <w:tblBorders>
          <w:top w:val="single" w:sz="4" w:space="0" w:color="auto"/>
          <w:left w:val="single" w:sz="4" w:space="0" w:color="auto"/>
          <w:bottom w:val="single" w:sz="4" w:space="0" w:color="auto"/>
          <w:right w:val="single" w:sz="4" w:space="0" w:color="auto"/>
        </w:tblBorders>
        <w:tblLook w:val="04A0"/>
      </w:tblPr>
      <w:tblGrid>
        <w:gridCol w:w="2028"/>
        <w:gridCol w:w="2199"/>
        <w:gridCol w:w="1486"/>
        <w:gridCol w:w="1595"/>
        <w:gridCol w:w="2370"/>
      </w:tblGrid>
      <w:tr w:rsidR="00DB515A" w:rsidRPr="00D83C9C" w:rsidTr="00E029A6">
        <w:trPr>
          <w:trHeight w:val="328"/>
        </w:trPr>
        <w:tc>
          <w:tcPr>
            <w:tcW w:w="2028"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b/>
                <w:lang w:val="uk-UA"/>
              </w:rPr>
            </w:pPr>
            <w:r w:rsidRPr="00250605">
              <w:rPr>
                <w:b/>
                <w:bCs/>
                <w:lang w:val="uk-UA"/>
              </w:rPr>
              <w:t>№ групи</w:t>
            </w:r>
          </w:p>
        </w:tc>
        <w:tc>
          <w:tcPr>
            <w:tcW w:w="2199"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b/>
                <w:lang w:val="uk-UA"/>
              </w:rPr>
            </w:pPr>
            <w:r w:rsidRPr="00250605">
              <w:rPr>
                <w:b/>
                <w:bCs/>
                <w:lang w:val="uk-UA"/>
              </w:rPr>
              <w:t>Вік дітей</w:t>
            </w:r>
          </w:p>
        </w:tc>
        <w:tc>
          <w:tcPr>
            <w:tcW w:w="1486"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b/>
                <w:lang w:val="uk-UA"/>
              </w:rPr>
            </w:pPr>
            <w:r w:rsidRPr="00250605">
              <w:rPr>
                <w:b/>
                <w:bCs/>
                <w:lang w:val="uk-UA"/>
              </w:rPr>
              <w:t>Кількість дітей</w:t>
            </w:r>
          </w:p>
        </w:tc>
        <w:tc>
          <w:tcPr>
            <w:tcW w:w="1595"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b/>
                <w:lang w:val="uk-UA"/>
              </w:rPr>
            </w:pPr>
            <w:r w:rsidRPr="00250605">
              <w:rPr>
                <w:b/>
                <w:bCs/>
                <w:lang w:val="uk-UA"/>
              </w:rPr>
              <w:t>Режим роботи</w:t>
            </w:r>
          </w:p>
        </w:tc>
        <w:tc>
          <w:tcPr>
            <w:tcW w:w="2370"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b/>
                <w:lang w:val="uk-UA"/>
              </w:rPr>
            </w:pPr>
            <w:r w:rsidRPr="00250605">
              <w:rPr>
                <w:b/>
                <w:bCs/>
                <w:lang w:val="uk-UA"/>
              </w:rPr>
              <w:t>Мовний режим</w:t>
            </w:r>
          </w:p>
        </w:tc>
      </w:tr>
      <w:tr w:rsidR="00DB515A" w:rsidRPr="00D83C9C" w:rsidTr="00E029A6">
        <w:trPr>
          <w:trHeight w:val="328"/>
        </w:trPr>
        <w:tc>
          <w:tcPr>
            <w:tcW w:w="2028"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lang w:val="uk-UA"/>
              </w:rPr>
            </w:pPr>
            <w:r w:rsidRPr="00250605">
              <w:rPr>
                <w:lang w:val="uk-UA"/>
              </w:rPr>
              <w:t>1</w:t>
            </w:r>
          </w:p>
        </w:tc>
        <w:tc>
          <w:tcPr>
            <w:tcW w:w="2199"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lang w:val="uk-UA"/>
              </w:rPr>
            </w:pPr>
            <w:r w:rsidRPr="00250605">
              <w:rPr>
                <w:lang w:val="uk-UA"/>
              </w:rPr>
              <w:t>1,5-3 роки</w:t>
            </w:r>
          </w:p>
        </w:tc>
        <w:tc>
          <w:tcPr>
            <w:tcW w:w="1486"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highlight w:val="yellow"/>
                <w:lang w:val="uk-UA"/>
              </w:rPr>
            </w:pPr>
            <w:r w:rsidRPr="00250605">
              <w:rPr>
                <w:lang w:val="uk-UA"/>
              </w:rPr>
              <w:t>20</w:t>
            </w:r>
          </w:p>
        </w:tc>
        <w:tc>
          <w:tcPr>
            <w:tcW w:w="1595"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lang w:val="uk-UA"/>
              </w:rPr>
            </w:pPr>
            <w:r w:rsidRPr="00250605">
              <w:rPr>
                <w:lang w:val="uk-UA"/>
              </w:rPr>
              <w:t>9 годин</w:t>
            </w:r>
          </w:p>
        </w:tc>
        <w:tc>
          <w:tcPr>
            <w:tcW w:w="2370"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lang w:val="uk-UA"/>
              </w:rPr>
            </w:pPr>
            <w:r w:rsidRPr="00250605">
              <w:rPr>
                <w:lang w:val="uk-UA"/>
              </w:rPr>
              <w:t>україномовна</w:t>
            </w:r>
          </w:p>
        </w:tc>
      </w:tr>
      <w:tr w:rsidR="00DB515A" w:rsidRPr="00D83C9C" w:rsidTr="00E029A6">
        <w:trPr>
          <w:trHeight w:val="328"/>
        </w:trPr>
        <w:tc>
          <w:tcPr>
            <w:tcW w:w="2028"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lang w:val="uk-UA"/>
              </w:rPr>
            </w:pPr>
            <w:r w:rsidRPr="00250605">
              <w:rPr>
                <w:lang w:val="uk-UA"/>
              </w:rPr>
              <w:t>3</w:t>
            </w:r>
          </w:p>
        </w:tc>
        <w:tc>
          <w:tcPr>
            <w:tcW w:w="2199"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lang w:val="uk-UA"/>
              </w:rPr>
            </w:pPr>
            <w:r w:rsidRPr="00250605">
              <w:rPr>
                <w:lang w:val="uk-UA"/>
              </w:rPr>
              <w:t>1,5-3 роки</w:t>
            </w:r>
          </w:p>
        </w:tc>
        <w:tc>
          <w:tcPr>
            <w:tcW w:w="1486"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highlight w:val="yellow"/>
                <w:lang w:val="uk-UA"/>
              </w:rPr>
            </w:pPr>
            <w:r w:rsidRPr="00250605">
              <w:rPr>
                <w:lang w:val="uk-UA"/>
              </w:rPr>
              <w:t>20</w:t>
            </w:r>
          </w:p>
        </w:tc>
        <w:tc>
          <w:tcPr>
            <w:tcW w:w="1595"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lang w:val="uk-UA"/>
              </w:rPr>
            </w:pPr>
            <w:r w:rsidRPr="00250605">
              <w:rPr>
                <w:lang w:val="uk-UA"/>
              </w:rPr>
              <w:t>12 годин</w:t>
            </w:r>
          </w:p>
        </w:tc>
        <w:tc>
          <w:tcPr>
            <w:tcW w:w="2370"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lang w:val="uk-UA"/>
              </w:rPr>
            </w:pPr>
            <w:r w:rsidRPr="00250605">
              <w:rPr>
                <w:lang w:val="uk-UA"/>
              </w:rPr>
              <w:t>україномовна</w:t>
            </w:r>
          </w:p>
        </w:tc>
      </w:tr>
      <w:tr w:rsidR="00DB515A" w:rsidRPr="00D83C9C" w:rsidTr="00E029A6">
        <w:trPr>
          <w:trHeight w:val="227"/>
        </w:trPr>
        <w:tc>
          <w:tcPr>
            <w:tcW w:w="2028"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lang w:val="uk-UA"/>
              </w:rPr>
            </w:pPr>
            <w:r w:rsidRPr="00250605">
              <w:rPr>
                <w:lang w:val="uk-UA"/>
              </w:rPr>
              <w:t>4</w:t>
            </w:r>
          </w:p>
        </w:tc>
        <w:tc>
          <w:tcPr>
            <w:tcW w:w="2199"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lang w:val="uk-UA"/>
              </w:rPr>
            </w:pPr>
            <w:r w:rsidRPr="00250605">
              <w:rPr>
                <w:lang w:val="uk-UA"/>
              </w:rPr>
              <w:t>1,5-3 роки</w:t>
            </w:r>
          </w:p>
        </w:tc>
        <w:tc>
          <w:tcPr>
            <w:tcW w:w="1486"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highlight w:val="yellow"/>
                <w:lang w:val="uk-UA"/>
              </w:rPr>
            </w:pPr>
            <w:r w:rsidRPr="00250605">
              <w:rPr>
                <w:lang w:val="uk-UA"/>
              </w:rPr>
              <w:t>20</w:t>
            </w:r>
          </w:p>
        </w:tc>
        <w:tc>
          <w:tcPr>
            <w:tcW w:w="1595"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lang w:val="uk-UA"/>
              </w:rPr>
            </w:pPr>
            <w:r w:rsidRPr="00250605">
              <w:rPr>
                <w:lang w:val="uk-UA"/>
              </w:rPr>
              <w:t>9 годин</w:t>
            </w:r>
          </w:p>
        </w:tc>
        <w:tc>
          <w:tcPr>
            <w:tcW w:w="2370"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lang w:val="uk-UA"/>
              </w:rPr>
            </w:pPr>
            <w:r w:rsidRPr="00250605">
              <w:rPr>
                <w:lang w:val="uk-UA"/>
              </w:rPr>
              <w:t>україномовна</w:t>
            </w:r>
          </w:p>
        </w:tc>
      </w:tr>
      <w:tr w:rsidR="00DB515A" w:rsidRPr="00D83C9C" w:rsidTr="00E029A6">
        <w:trPr>
          <w:trHeight w:val="428"/>
        </w:trPr>
        <w:tc>
          <w:tcPr>
            <w:tcW w:w="2028"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ind w:firstLine="708"/>
              <w:rPr>
                <w:lang w:val="uk-UA"/>
              </w:rPr>
            </w:pPr>
            <w:r w:rsidRPr="00250605">
              <w:rPr>
                <w:lang w:val="uk-UA"/>
              </w:rPr>
              <w:t xml:space="preserve">  2</w:t>
            </w:r>
          </w:p>
        </w:tc>
        <w:tc>
          <w:tcPr>
            <w:tcW w:w="2199"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lang w:val="uk-UA"/>
              </w:rPr>
            </w:pPr>
            <w:r w:rsidRPr="00250605">
              <w:rPr>
                <w:lang w:val="uk-UA"/>
              </w:rPr>
              <w:t>6 років</w:t>
            </w:r>
          </w:p>
        </w:tc>
        <w:tc>
          <w:tcPr>
            <w:tcW w:w="1486"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highlight w:val="yellow"/>
                <w:lang w:val="uk-UA"/>
              </w:rPr>
            </w:pPr>
            <w:r w:rsidRPr="00250605">
              <w:rPr>
                <w:lang w:val="uk-UA"/>
              </w:rPr>
              <w:t>10</w:t>
            </w:r>
          </w:p>
        </w:tc>
        <w:tc>
          <w:tcPr>
            <w:tcW w:w="1595"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lang w:val="uk-UA"/>
              </w:rPr>
            </w:pPr>
            <w:r w:rsidRPr="00250605">
              <w:rPr>
                <w:lang w:val="uk-UA"/>
              </w:rPr>
              <w:t>4 години</w:t>
            </w:r>
          </w:p>
        </w:tc>
        <w:tc>
          <w:tcPr>
            <w:tcW w:w="2370"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lang w:val="uk-UA"/>
              </w:rPr>
            </w:pPr>
            <w:r w:rsidRPr="00250605">
              <w:rPr>
                <w:lang w:val="uk-UA"/>
              </w:rPr>
              <w:t>україномовна</w:t>
            </w:r>
          </w:p>
        </w:tc>
      </w:tr>
      <w:tr w:rsidR="00DB515A" w:rsidRPr="00D83C9C" w:rsidTr="00E029A6">
        <w:trPr>
          <w:trHeight w:val="365"/>
        </w:trPr>
        <w:tc>
          <w:tcPr>
            <w:tcW w:w="2028"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lang w:val="uk-UA"/>
              </w:rPr>
            </w:pPr>
            <w:r w:rsidRPr="00250605">
              <w:rPr>
                <w:lang w:val="uk-UA"/>
              </w:rPr>
              <w:t>5</w:t>
            </w:r>
          </w:p>
        </w:tc>
        <w:tc>
          <w:tcPr>
            <w:tcW w:w="2199"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lang w:val="uk-UA"/>
              </w:rPr>
            </w:pPr>
            <w:r w:rsidRPr="00250605">
              <w:rPr>
                <w:lang w:val="uk-UA"/>
              </w:rPr>
              <w:t>5 років</w:t>
            </w:r>
          </w:p>
        </w:tc>
        <w:tc>
          <w:tcPr>
            <w:tcW w:w="1486"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highlight w:val="yellow"/>
                <w:lang w:val="uk-UA"/>
              </w:rPr>
            </w:pPr>
            <w:r w:rsidRPr="00250605">
              <w:rPr>
                <w:lang w:val="uk-UA"/>
              </w:rPr>
              <w:t>28</w:t>
            </w:r>
          </w:p>
        </w:tc>
        <w:tc>
          <w:tcPr>
            <w:tcW w:w="1595"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lang w:val="uk-UA"/>
              </w:rPr>
            </w:pPr>
            <w:r w:rsidRPr="00250605">
              <w:rPr>
                <w:lang w:val="uk-UA"/>
              </w:rPr>
              <w:t>9 годин</w:t>
            </w:r>
          </w:p>
        </w:tc>
        <w:tc>
          <w:tcPr>
            <w:tcW w:w="2370"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lang w:val="uk-UA"/>
              </w:rPr>
            </w:pPr>
            <w:r w:rsidRPr="00250605">
              <w:rPr>
                <w:lang w:val="uk-UA"/>
              </w:rPr>
              <w:t>україномовна</w:t>
            </w:r>
          </w:p>
        </w:tc>
      </w:tr>
      <w:tr w:rsidR="00DB515A" w:rsidRPr="00D83C9C" w:rsidTr="00E029A6">
        <w:trPr>
          <w:trHeight w:val="284"/>
        </w:trPr>
        <w:tc>
          <w:tcPr>
            <w:tcW w:w="2028"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lang w:val="uk-UA"/>
              </w:rPr>
            </w:pPr>
            <w:r w:rsidRPr="00250605">
              <w:rPr>
                <w:lang w:val="uk-UA"/>
              </w:rPr>
              <w:t>6</w:t>
            </w:r>
          </w:p>
        </w:tc>
        <w:tc>
          <w:tcPr>
            <w:tcW w:w="2199"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lang w:val="uk-UA"/>
              </w:rPr>
            </w:pPr>
            <w:r w:rsidRPr="00250605">
              <w:rPr>
                <w:lang w:val="uk-UA"/>
              </w:rPr>
              <w:t>5 років</w:t>
            </w:r>
          </w:p>
        </w:tc>
        <w:tc>
          <w:tcPr>
            <w:tcW w:w="1486"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highlight w:val="yellow"/>
                <w:lang w:val="uk-UA"/>
              </w:rPr>
            </w:pPr>
            <w:r w:rsidRPr="00250605">
              <w:rPr>
                <w:lang w:val="uk-UA"/>
              </w:rPr>
              <w:t>30</w:t>
            </w:r>
          </w:p>
        </w:tc>
        <w:tc>
          <w:tcPr>
            <w:tcW w:w="1595"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lang w:val="uk-UA"/>
              </w:rPr>
            </w:pPr>
            <w:r w:rsidRPr="00250605">
              <w:rPr>
                <w:lang w:val="uk-UA"/>
              </w:rPr>
              <w:t>9 годин</w:t>
            </w:r>
          </w:p>
        </w:tc>
        <w:tc>
          <w:tcPr>
            <w:tcW w:w="2370"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lang w:val="uk-UA"/>
              </w:rPr>
            </w:pPr>
            <w:r w:rsidRPr="00250605">
              <w:rPr>
                <w:lang w:val="uk-UA"/>
              </w:rPr>
              <w:t>україномовна</w:t>
            </w:r>
          </w:p>
        </w:tc>
      </w:tr>
      <w:tr w:rsidR="00DB515A" w:rsidRPr="00D83C9C" w:rsidTr="00E029A6">
        <w:trPr>
          <w:trHeight w:val="355"/>
        </w:trPr>
        <w:tc>
          <w:tcPr>
            <w:tcW w:w="2028"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lang w:val="uk-UA"/>
              </w:rPr>
            </w:pPr>
            <w:r w:rsidRPr="00250605">
              <w:rPr>
                <w:lang w:val="uk-UA"/>
              </w:rPr>
              <w:t>7</w:t>
            </w:r>
          </w:p>
        </w:tc>
        <w:tc>
          <w:tcPr>
            <w:tcW w:w="2199"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lang w:val="uk-UA"/>
              </w:rPr>
            </w:pPr>
            <w:r w:rsidRPr="00250605">
              <w:rPr>
                <w:lang w:val="uk-UA"/>
              </w:rPr>
              <w:t>4 роки</w:t>
            </w:r>
          </w:p>
        </w:tc>
        <w:tc>
          <w:tcPr>
            <w:tcW w:w="1486"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highlight w:val="yellow"/>
                <w:lang w:val="uk-UA"/>
              </w:rPr>
            </w:pPr>
            <w:r w:rsidRPr="00250605">
              <w:rPr>
                <w:lang w:val="uk-UA"/>
              </w:rPr>
              <w:t>23</w:t>
            </w:r>
          </w:p>
        </w:tc>
        <w:tc>
          <w:tcPr>
            <w:tcW w:w="1595"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lang w:val="uk-UA"/>
              </w:rPr>
            </w:pPr>
            <w:r w:rsidRPr="00250605">
              <w:rPr>
                <w:lang w:val="uk-UA"/>
              </w:rPr>
              <w:t>9 годин</w:t>
            </w:r>
          </w:p>
        </w:tc>
        <w:tc>
          <w:tcPr>
            <w:tcW w:w="2370"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lang w:val="uk-UA"/>
              </w:rPr>
            </w:pPr>
            <w:r w:rsidRPr="00250605">
              <w:rPr>
                <w:lang w:val="uk-UA"/>
              </w:rPr>
              <w:t>україномовна</w:t>
            </w:r>
          </w:p>
        </w:tc>
      </w:tr>
      <w:tr w:rsidR="00DB515A" w:rsidRPr="00D83C9C" w:rsidTr="00E029A6">
        <w:trPr>
          <w:trHeight w:val="328"/>
        </w:trPr>
        <w:tc>
          <w:tcPr>
            <w:tcW w:w="2028"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lang w:val="uk-UA"/>
              </w:rPr>
            </w:pPr>
            <w:r w:rsidRPr="00250605">
              <w:rPr>
                <w:lang w:val="uk-UA"/>
              </w:rPr>
              <w:t>8</w:t>
            </w:r>
          </w:p>
        </w:tc>
        <w:tc>
          <w:tcPr>
            <w:tcW w:w="2199"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lang w:val="uk-UA"/>
              </w:rPr>
            </w:pPr>
            <w:r w:rsidRPr="00250605">
              <w:rPr>
                <w:lang w:val="uk-UA"/>
              </w:rPr>
              <w:t>4 роки</w:t>
            </w:r>
          </w:p>
        </w:tc>
        <w:tc>
          <w:tcPr>
            <w:tcW w:w="1486"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highlight w:val="yellow"/>
                <w:lang w:val="uk-UA"/>
              </w:rPr>
            </w:pPr>
            <w:r w:rsidRPr="00250605">
              <w:rPr>
                <w:lang w:val="uk-UA"/>
              </w:rPr>
              <w:t>21</w:t>
            </w:r>
          </w:p>
        </w:tc>
        <w:tc>
          <w:tcPr>
            <w:tcW w:w="1595"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lang w:val="uk-UA"/>
              </w:rPr>
            </w:pPr>
            <w:r w:rsidRPr="00250605">
              <w:rPr>
                <w:lang w:val="uk-UA"/>
              </w:rPr>
              <w:t>12 годин</w:t>
            </w:r>
          </w:p>
        </w:tc>
        <w:tc>
          <w:tcPr>
            <w:tcW w:w="2370"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lang w:val="uk-UA"/>
              </w:rPr>
            </w:pPr>
            <w:r w:rsidRPr="00250605">
              <w:rPr>
                <w:lang w:val="uk-UA"/>
              </w:rPr>
              <w:t>україномовна</w:t>
            </w:r>
          </w:p>
        </w:tc>
      </w:tr>
      <w:tr w:rsidR="00DB515A" w:rsidRPr="00D83C9C" w:rsidTr="00E029A6">
        <w:trPr>
          <w:trHeight w:val="220"/>
        </w:trPr>
        <w:tc>
          <w:tcPr>
            <w:tcW w:w="2028"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lang w:val="uk-UA"/>
              </w:rPr>
            </w:pPr>
            <w:r w:rsidRPr="00250605">
              <w:rPr>
                <w:lang w:val="uk-UA"/>
              </w:rPr>
              <w:t>9</w:t>
            </w:r>
          </w:p>
        </w:tc>
        <w:tc>
          <w:tcPr>
            <w:tcW w:w="2199"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lang w:val="uk-UA"/>
              </w:rPr>
            </w:pPr>
            <w:r w:rsidRPr="00250605">
              <w:rPr>
                <w:lang w:val="uk-UA"/>
              </w:rPr>
              <w:t>4 роки</w:t>
            </w:r>
          </w:p>
        </w:tc>
        <w:tc>
          <w:tcPr>
            <w:tcW w:w="1486"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highlight w:val="yellow"/>
                <w:lang w:val="uk-UA"/>
              </w:rPr>
            </w:pPr>
            <w:r w:rsidRPr="00250605">
              <w:rPr>
                <w:lang w:val="uk-UA"/>
              </w:rPr>
              <w:t>25</w:t>
            </w:r>
          </w:p>
        </w:tc>
        <w:tc>
          <w:tcPr>
            <w:tcW w:w="1595"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lang w:val="uk-UA"/>
              </w:rPr>
            </w:pPr>
            <w:r w:rsidRPr="00250605">
              <w:rPr>
                <w:lang w:val="uk-UA"/>
              </w:rPr>
              <w:t>10,5 годин</w:t>
            </w:r>
          </w:p>
        </w:tc>
        <w:tc>
          <w:tcPr>
            <w:tcW w:w="2370"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lang w:val="uk-UA"/>
              </w:rPr>
            </w:pPr>
            <w:r w:rsidRPr="00250605">
              <w:rPr>
                <w:lang w:val="uk-UA"/>
              </w:rPr>
              <w:t>україномовна</w:t>
            </w:r>
          </w:p>
        </w:tc>
      </w:tr>
      <w:tr w:rsidR="00DB515A" w:rsidRPr="00D83C9C" w:rsidTr="00E029A6">
        <w:trPr>
          <w:trHeight w:val="163"/>
        </w:trPr>
        <w:tc>
          <w:tcPr>
            <w:tcW w:w="2028"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lang w:val="uk-UA"/>
              </w:rPr>
            </w:pPr>
            <w:r w:rsidRPr="00250605">
              <w:rPr>
                <w:lang w:val="uk-UA"/>
              </w:rPr>
              <w:t>10</w:t>
            </w:r>
          </w:p>
        </w:tc>
        <w:tc>
          <w:tcPr>
            <w:tcW w:w="2199"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lang w:val="uk-UA"/>
              </w:rPr>
            </w:pPr>
            <w:r w:rsidRPr="00250605">
              <w:rPr>
                <w:lang w:val="uk-UA"/>
              </w:rPr>
              <w:t>6 років</w:t>
            </w:r>
          </w:p>
        </w:tc>
        <w:tc>
          <w:tcPr>
            <w:tcW w:w="1486"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highlight w:val="yellow"/>
                <w:lang w:val="uk-UA"/>
              </w:rPr>
            </w:pPr>
            <w:r w:rsidRPr="00250605">
              <w:rPr>
                <w:lang w:val="uk-UA"/>
              </w:rPr>
              <w:t>30</w:t>
            </w:r>
          </w:p>
        </w:tc>
        <w:tc>
          <w:tcPr>
            <w:tcW w:w="1595"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lang w:val="uk-UA"/>
              </w:rPr>
            </w:pPr>
            <w:r w:rsidRPr="00250605">
              <w:rPr>
                <w:lang w:val="uk-UA"/>
              </w:rPr>
              <w:t>9 годин</w:t>
            </w:r>
          </w:p>
        </w:tc>
        <w:tc>
          <w:tcPr>
            <w:tcW w:w="2370"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lang w:val="uk-UA"/>
              </w:rPr>
            </w:pPr>
            <w:r w:rsidRPr="00250605">
              <w:rPr>
                <w:lang w:val="uk-UA"/>
              </w:rPr>
              <w:t>україномовна</w:t>
            </w:r>
          </w:p>
        </w:tc>
      </w:tr>
      <w:tr w:rsidR="00DB515A" w:rsidRPr="00D83C9C" w:rsidTr="00E029A6">
        <w:trPr>
          <w:trHeight w:val="252"/>
        </w:trPr>
        <w:tc>
          <w:tcPr>
            <w:tcW w:w="2028"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lang w:val="uk-UA"/>
              </w:rPr>
            </w:pPr>
            <w:r w:rsidRPr="00250605">
              <w:rPr>
                <w:lang w:val="uk-UA"/>
              </w:rPr>
              <w:t>11</w:t>
            </w:r>
          </w:p>
        </w:tc>
        <w:tc>
          <w:tcPr>
            <w:tcW w:w="2199"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lang w:val="uk-UA"/>
              </w:rPr>
            </w:pPr>
            <w:r w:rsidRPr="00250605">
              <w:rPr>
                <w:lang w:val="uk-UA"/>
              </w:rPr>
              <w:t>5 років</w:t>
            </w:r>
          </w:p>
        </w:tc>
        <w:tc>
          <w:tcPr>
            <w:tcW w:w="1486"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highlight w:val="yellow"/>
                <w:lang w:val="uk-UA"/>
              </w:rPr>
            </w:pPr>
            <w:r w:rsidRPr="00250605">
              <w:rPr>
                <w:lang w:val="uk-UA"/>
              </w:rPr>
              <w:t>29</w:t>
            </w:r>
          </w:p>
        </w:tc>
        <w:tc>
          <w:tcPr>
            <w:tcW w:w="1595"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lang w:val="uk-UA"/>
              </w:rPr>
            </w:pPr>
            <w:r w:rsidRPr="00250605">
              <w:rPr>
                <w:lang w:val="uk-UA"/>
              </w:rPr>
              <w:t>12 годин</w:t>
            </w:r>
          </w:p>
        </w:tc>
        <w:tc>
          <w:tcPr>
            <w:tcW w:w="2370"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lang w:val="uk-UA"/>
              </w:rPr>
            </w:pPr>
            <w:r w:rsidRPr="00250605">
              <w:rPr>
                <w:lang w:val="uk-UA"/>
              </w:rPr>
              <w:t>україномовна</w:t>
            </w:r>
          </w:p>
        </w:tc>
      </w:tr>
      <w:tr w:rsidR="00DB515A" w:rsidRPr="00D83C9C" w:rsidTr="00E029A6">
        <w:trPr>
          <w:trHeight w:val="403"/>
        </w:trPr>
        <w:tc>
          <w:tcPr>
            <w:tcW w:w="2028"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lang w:val="uk-UA"/>
              </w:rPr>
            </w:pPr>
            <w:r w:rsidRPr="00250605">
              <w:rPr>
                <w:lang w:val="uk-UA"/>
              </w:rPr>
              <w:t>12</w:t>
            </w:r>
          </w:p>
        </w:tc>
        <w:tc>
          <w:tcPr>
            <w:tcW w:w="2199"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lang w:val="uk-UA"/>
              </w:rPr>
            </w:pPr>
            <w:r w:rsidRPr="00250605">
              <w:rPr>
                <w:lang w:val="uk-UA"/>
              </w:rPr>
              <w:t>6 років</w:t>
            </w:r>
          </w:p>
        </w:tc>
        <w:tc>
          <w:tcPr>
            <w:tcW w:w="1486"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highlight w:val="yellow"/>
                <w:lang w:val="uk-UA"/>
              </w:rPr>
            </w:pPr>
            <w:r w:rsidRPr="00250605">
              <w:rPr>
                <w:lang w:val="uk-UA"/>
              </w:rPr>
              <w:t>30</w:t>
            </w:r>
          </w:p>
        </w:tc>
        <w:tc>
          <w:tcPr>
            <w:tcW w:w="1595"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lang w:val="uk-UA"/>
              </w:rPr>
            </w:pPr>
            <w:r w:rsidRPr="00250605">
              <w:rPr>
                <w:lang w:val="uk-UA"/>
              </w:rPr>
              <w:t>10,5 годин</w:t>
            </w:r>
          </w:p>
        </w:tc>
        <w:tc>
          <w:tcPr>
            <w:tcW w:w="2370" w:type="dxa"/>
            <w:tcBorders>
              <w:top w:val="single" w:sz="4" w:space="0" w:color="auto"/>
              <w:left w:val="single" w:sz="4" w:space="0" w:color="auto"/>
              <w:bottom w:val="single" w:sz="4" w:space="0" w:color="auto"/>
              <w:right w:val="single" w:sz="4" w:space="0" w:color="auto"/>
            </w:tcBorders>
          </w:tcPr>
          <w:p w:rsidR="00DB515A" w:rsidRPr="00250605" w:rsidRDefault="00DB515A" w:rsidP="00E029A6">
            <w:pPr>
              <w:spacing w:line="360" w:lineRule="auto"/>
              <w:jc w:val="center"/>
              <w:rPr>
                <w:lang w:val="uk-UA"/>
              </w:rPr>
            </w:pPr>
            <w:r w:rsidRPr="00250605">
              <w:rPr>
                <w:lang w:val="uk-UA"/>
              </w:rPr>
              <w:t>україномовна</w:t>
            </w:r>
          </w:p>
        </w:tc>
      </w:tr>
    </w:tbl>
    <w:p w:rsidR="00DB515A" w:rsidRPr="00D83C9C" w:rsidRDefault="00DB515A" w:rsidP="00DB515A">
      <w:pPr>
        <w:jc w:val="both"/>
        <w:rPr>
          <w:b/>
          <w:lang w:val="uk-UA"/>
        </w:rPr>
      </w:pPr>
    </w:p>
    <w:p w:rsidR="00DB515A" w:rsidRPr="00D83C9C" w:rsidRDefault="00DB515A" w:rsidP="00DB515A">
      <w:pPr>
        <w:tabs>
          <w:tab w:val="left" w:pos="2001"/>
        </w:tabs>
        <w:jc w:val="both"/>
        <w:rPr>
          <w:b/>
        </w:rPr>
      </w:pPr>
      <w:r w:rsidRPr="00D83C9C">
        <w:rPr>
          <w:b/>
        </w:rPr>
        <w:tab/>
      </w:r>
    </w:p>
    <w:p w:rsidR="00DB515A" w:rsidRPr="00D83C9C" w:rsidRDefault="00DB515A" w:rsidP="00DB515A">
      <w:pPr>
        <w:jc w:val="center"/>
        <w:rPr>
          <w:b/>
        </w:rPr>
      </w:pPr>
      <w:r w:rsidRPr="00D83C9C">
        <w:rPr>
          <w:b/>
        </w:rPr>
        <w:t xml:space="preserve">Режим роботи закладу дошкільної освіти </w:t>
      </w:r>
    </w:p>
    <w:p w:rsidR="00DB515A" w:rsidRPr="00D83C9C" w:rsidRDefault="00DB515A" w:rsidP="00DB515A">
      <w:pPr>
        <w:jc w:val="center"/>
        <w:rPr>
          <w:b/>
        </w:rPr>
      </w:pPr>
    </w:p>
    <w:p w:rsidR="00DB515A" w:rsidRPr="00D83C9C" w:rsidRDefault="00DB515A" w:rsidP="00DB515A">
      <w:pPr>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526"/>
        <w:gridCol w:w="1964"/>
        <w:gridCol w:w="1826"/>
        <w:gridCol w:w="2707"/>
      </w:tblGrid>
      <w:tr w:rsidR="00DB515A" w:rsidRPr="00D83C9C" w:rsidTr="00E029A6">
        <w:trPr>
          <w:trHeight w:val="701"/>
        </w:trPr>
        <w:tc>
          <w:tcPr>
            <w:tcW w:w="583" w:type="dxa"/>
            <w:tcBorders>
              <w:top w:val="single" w:sz="4" w:space="0" w:color="auto"/>
              <w:left w:val="single" w:sz="4" w:space="0" w:color="auto"/>
              <w:bottom w:val="single" w:sz="4" w:space="0" w:color="auto"/>
              <w:right w:val="single" w:sz="4" w:space="0" w:color="auto"/>
            </w:tcBorders>
          </w:tcPr>
          <w:p w:rsidR="00DB515A" w:rsidRPr="00D83C9C" w:rsidRDefault="00DB515A" w:rsidP="00E029A6">
            <w:pPr>
              <w:jc w:val="center"/>
              <w:rPr>
                <w:b/>
              </w:rPr>
            </w:pPr>
            <w:r w:rsidRPr="00D83C9C">
              <w:rPr>
                <w:b/>
              </w:rPr>
              <w:t>№ з/п</w:t>
            </w:r>
          </w:p>
        </w:tc>
        <w:tc>
          <w:tcPr>
            <w:tcW w:w="2526" w:type="dxa"/>
            <w:tcBorders>
              <w:top w:val="single" w:sz="4" w:space="0" w:color="auto"/>
              <w:left w:val="single" w:sz="4" w:space="0" w:color="auto"/>
              <w:bottom w:val="single" w:sz="4" w:space="0" w:color="auto"/>
              <w:right w:val="single" w:sz="4" w:space="0" w:color="auto"/>
            </w:tcBorders>
          </w:tcPr>
          <w:p w:rsidR="00DB515A" w:rsidRPr="00D83C9C" w:rsidRDefault="00DB515A" w:rsidP="00E029A6">
            <w:pPr>
              <w:jc w:val="center"/>
              <w:rPr>
                <w:b/>
              </w:rPr>
            </w:pPr>
            <w:r w:rsidRPr="00D83C9C">
              <w:rPr>
                <w:b/>
              </w:rPr>
              <w:t>Групи</w:t>
            </w:r>
          </w:p>
        </w:tc>
        <w:tc>
          <w:tcPr>
            <w:tcW w:w="1964" w:type="dxa"/>
            <w:tcBorders>
              <w:top w:val="single" w:sz="4" w:space="0" w:color="auto"/>
              <w:left w:val="single" w:sz="4" w:space="0" w:color="auto"/>
              <w:bottom w:val="single" w:sz="4" w:space="0" w:color="auto"/>
              <w:right w:val="single" w:sz="4" w:space="0" w:color="auto"/>
            </w:tcBorders>
          </w:tcPr>
          <w:p w:rsidR="00DB515A" w:rsidRPr="00D83C9C" w:rsidRDefault="00DB515A" w:rsidP="00E029A6">
            <w:pPr>
              <w:jc w:val="center"/>
              <w:rPr>
                <w:b/>
              </w:rPr>
            </w:pPr>
            <w:r w:rsidRPr="00D83C9C">
              <w:rPr>
                <w:b/>
              </w:rPr>
              <w:t>Кількість груп</w:t>
            </w:r>
          </w:p>
        </w:tc>
        <w:tc>
          <w:tcPr>
            <w:tcW w:w="1826" w:type="dxa"/>
            <w:tcBorders>
              <w:top w:val="single" w:sz="4" w:space="0" w:color="auto"/>
              <w:left w:val="single" w:sz="4" w:space="0" w:color="auto"/>
              <w:bottom w:val="single" w:sz="4" w:space="0" w:color="auto"/>
              <w:right w:val="single" w:sz="4" w:space="0" w:color="auto"/>
            </w:tcBorders>
          </w:tcPr>
          <w:p w:rsidR="00DB515A" w:rsidRPr="00D83C9C" w:rsidRDefault="00DB515A" w:rsidP="00E029A6">
            <w:pPr>
              <w:jc w:val="center"/>
              <w:rPr>
                <w:b/>
              </w:rPr>
            </w:pPr>
            <w:r w:rsidRPr="00D83C9C">
              <w:rPr>
                <w:b/>
              </w:rPr>
              <w:t>Час роботи</w:t>
            </w:r>
          </w:p>
        </w:tc>
        <w:tc>
          <w:tcPr>
            <w:tcW w:w="2707" w:type="dxa"/>
            <w:tcBorders>
              <w:top w:val="single" w:sz="4" w:space="0" w:color="auto"/>
              <w:left w:val="single" w:sz="4" w:space="0" w:color="auto"/>
              <w:bottom w:val="single" w:sz="4" w:space="0" w:color="auto"/>
              <w:right w:val="single" w:sz="4" w:space="0" w:color="auto"/>
            </w:tcBorders>
          </w:tcPr>
          <w:p w:rsidR="00DB515A" w:rsidRPr="00D83C9C" w:rsidRDefault="00DB515A" w:rsidP="00E029A6">
            <w:pPr>
              <w:jc w:val="center"/>
              <w:rPr>
                <w:b/>
              </w:rPr>
            </w:pPr>
            <w:r w:rsidRPr="00D83C9C">
              <w:rPr>
                <w:b/>
              </w:rPr>
              <w:t>Термін перебування дітей</w:t>
            </w:r>
          </w:p>
        </w:tc>
      </w:tr>
      <w:tr w:rsidR="00DB515A" w:rsidRPr="00D83C9C" w:rsidTr="00E029A6">
        <w:tc>
          <w:tcPr>
            <w:tcW w:w="583" w:type="dxa"/>
            <w:tcBorders>
              <w:top w:val="single" w:sz="4" w:space="0" w:color="auto"/>
              <w:left w:val="single" w:sz="4" w:space="0" w:color="auto"/>
              <w:bottom w:val="single" w:sz="4" w:space="0" w:color="auto"/>
              <w:right w:val="single" w:sz="4" w:space="0" w:color="auto"/>
            </w:tcBorders>
          </w:tcPr>
          <w:p w:rsidR="00DB515A" w:rsidRPr="00D83C9C" w:rsidRDefault="00DB515A" w:rsidP="00E029A6">
            <w:pPr>
              <w:numPr>
                <w:ilvl w:val="0"/>
                <w:numId w:val="6"/>
              </w:numPr>
              <w:spacing w:after="240" w:line="276" w:lineRule="auto"/>
              <w:jc w:val="center"/>
            </w:pPr>
          </w:p>
        </w:tc>
        <w:tc>
          <w:tcPr>
            <w:tcW w:w="2526" w:type="dxa"/>
            <w:tcBorders>
              <w:top w:val="single" w:sz="4" w:space="0" w:color="auto"/>
              <w:left w:val="single" w:sz="4" w:space="0" w:color="auto"/>
              <w:bottom w:val="single" w:sz="4" w:space="0" w:color="auto"/>
              <w:right w:val="single" w:sz="4" w:space="0" w:color="auto"/>
            </w:tcBorders>
          </w:tcPr>
          <w:p w:rsidR="00DB515A" w:rsidRPr="00D83C9C" w:rsidRDefault="00DB515A" w:rsidP="00E029A6">
            <w:pPr>
              <w:spacing w:after="240"/>
            </w:pPr>
            <w:r w:rsidRPr="00D83C9C">
              <w:t>№2</w:t>
            </w:r>
          </w:p>
        </w:tc>
        <w:tc>
          <w:tcPr>
            <w:tcW w:w="1964" w:type="dxa"/>
            <w:tcBorders>
              <w:top w:val="single" w:sz="4" w:space="0" w:color="auto"/>
              <w:left w:val="single" w:sz="4" w:space="0" w:color="auto"/>
              <w:bottom w:val="single" w:sz="4" w:space="0" w:color="auto"/>
              <w:right w:val="single" w:sz="4" w:space="0" w:color="auto"/>
            </w:tcBorders>
          </w:tcPr>
          <w:p w:rsidR="00DB515A" w:rsidRPr="00D83C9C" w:rsidRDefault="00DB515A" w:rsidP="00E029A6">
            <w:pPr>
              <w:spacing w:after="240"/>
              <w:jc w:val="center"/>
            </w:pPr>
            <w:r w:rsidRPr="00D83C9C">
              <w:t>1</w:t>
            </w:r>
          </w:p>
        </w:tc>
        <w:tc>
          <w:tcPr>
            <w:tcW w:w="1826" w:type="dxa"/>
            <w:tcBorders>
              <w:top w:val="single" w:sz="4" w:space="0" w:color="auto"/>
              <w:left w:val="single" w:sz="4" w:space="0" w:color="auto"/>
              <w:bottom w:val="single" w:sz="4" w:space="0" w:color="auto"/>
              <w:right w:val="single" w:sz="4" w:space="0" w:color="auto"/>
            </w:tcBorders>
          </w:tcPr>
          <w:p w:rsidR="00DB515A" w:rsidRPr="00D83C9C" w:rsidRDefault="00DB515A" w:rsidP="00E029A6">
            <w:pPr>
              <w:spacing w:after="240"/>
              <w:jc w:val="center"/>
            </w:pPr>
            <w:r w:rsidRPr="00D83C9C">
              <w:t>8.00 - 12.00</w:t>
            </w:r>
          </w:p>
        </w:tc>
        <w:tc>
          <w:tcPr>
            <w:tcW w:w="2707" w:type="dxa"/>
            <w:tcBorders>
              <w:top w:val="single" w:sz="4" w:space="0" w:color="auto"/>
              <w:left w:val="single" w:sz="4" w:space="0" w:color="auto"/>
              <w:bottom w:val="single" w:sz="4" w:space="0" w:color="auto"/>
              <w:right w:val="single" w:sz="4" w:space="0" w:color="auto"/>
            </w:tcBorders>
          </w:tcPr>
          <w:p w:rsidR="00DB515A" w:rsidRPr="00D83C9C" w:rsidRDefault="00DB515A" w:rsidP="00E029A6">
            <w:pPr>
              <w:spacing w:after="240"/>
              <w:jc w:val="center"/>
            </w:pPr>
            <w:r w:rsidRPr="00D83C9C">
              <w:t>4 год.</w:t>
            </w:r>
          </w:p>
        </w:tc>
      </w:tr>
      <w:tr w:rsidR="00DB515A" w:rsidRPr="00D83C9C" w:rsidTr="00E029A6">
        <w:tc>
          <w:tcPr>
            <w:tcW w:w="583" w:type="dxa"/>
            <w:tcBorders>
              <w:top w:val="single" w:sz="4" w:space="0" w:color="auto"/>
              <w:left w:val="single" w:sz="4" w:space="0" w:color="auto"/>
              <w:bottom w:val="single" w:sz="4" w:space="0" w:color="auto"/>
              <w:right w:val="single" w:sz="4" w:space="0" w:color="auto"/>
            </w:tcBorders>
          </w:tcPr>
          <w:p w:rsidR="00DB515A" w:rsidRPr="00D83C9C" w:rsidRDefault="00DB515A" w:rsidP="00E029A6">
            <w:pPr>
              <w:numPr>
                <w:ilvl w:val="0"/>
                <w:numId w:val="6"/>
              </w:numPr>
              <w:spacing w:after="240" w:line="276" w:lineRule="auto"/>
              <w:jc w:val="center"/>
            </w:pPr>
          </w:p>
        </w:tc>
        <w:tc>
          <w:tcPr>
            <w:tcW w:w="2526" w:type="dxa"/>
            <w:tcBorders>
              <w:top w:val="single" w:sz="4" w:space="0" w:color="auto"/>
              <w:left w:val="single" w:sz="4" w:space="0" w:color="auto"/>
              <w:bottom w:val="single" w:sz="4" w:space="0" w:color="auto"/>
              <w:right w:val="single" w:sz="4" w:space="0" w:color="auto"/>
            </w:tcBorders>
          </w:tcPr>
          <w:p w:rsidR="00DB515A" w:rsidRPr="00D83C9C" w:rsidRDefault="00DB515A" w:rsidP="00E029A6">
            <w:pPr>
              <w:spacing w:after="240"/>
            </w:pPr>
            <w:r w:rsidRPr="00D83C9C">
              <w:t>№№1,4,5,6,7,10</w:t>
            </w:r>
          </w:p>
        </w:tc>
        <w:tc>
          <w:tcPr>
            <w:tcW w:w="1964" w:type="dxa"/>
            <w:tcBorders>
              <w:top w:val="single" w:sz="4" w:space="0" w:color="auto"/>
              <w:left w:val="single" w:sz="4" w:space="0" w:color="auto"/>
              <w:bottom w:val="single" w:sz="4" w:space="0" w:color="auto"/>
              <w:right w:val="single" w:sz="4" w:space="0" w:color="auto"/>
            </w:tcBorders>
          </w:tcPr>
          <w:p w:rsidR="00DB515A" w:rsidRPr="00D83C9C" w:rsidRDefault="00DB515A" w:rsidP="00E029A6">
            <w:pPr>
              <w:spacing w:after="240"/>
              <w:jc w:val="center"/>
            </w:pPr>
            <w:r w:rsidRPr="00D83C9C">
              <w:t>6</w:t>
            </w:r>
          </w:p>
        </w:tc>
        <w:tc>
          <w:tcPr>
            <w:tcW w:w="1826" w:type="dxa"/>
            <w:tcBorders>
              <w:top w:val="single" w:sz="4" w:space="0" w:color="auto"/>
              <w:left w:val="single" w:sz="4" w:space="0" w:color="auto"/>
              <w:bottom w:val="single" w:sz="4" w:space="0" w:color="auto"/>
              <w:right w:val="single" w:sz="4" w:space="0" w:color="auto"/>
            </w:tcBorders>
          </w:tcPr>
          <w:p w:rsidR="00DB515A" w:rsidRPr="00D83C9C" w:rsidRDefault="00DB515A" w:rsidP="00E029A6">
            <w:pPr>
              <w:spacing w:after="240"/>
              <w:jc w:val="center"/>
              <w:rPr>
                <w:vertAlign w:val="superscript"/>
              </w:rPr>
            </w:pPr>
            <w:r w:rsidRPr="00D83C9C">
              <w:t>8.00 - 17.00</w:t>
            </w:r>
          </w:p>
        </w:tc>
        <w:tc>
          <w:tcPr>
            <w:tcW w:w="2707" w:type="dxa"/>
            <w:tcBorders>
              <w:top w:val="single" w:sz="4" w:space="0" w:color="auto"/>
              <w:left w:val="single" w:sz="4" w:space="0" w:color="auto"/>
              <w:bottom w:val="single" w:sz="4" w:space="0" w:color="auto"/>
              <w:right w:val="single" w:sz="4" w:space="0" w:color="auto"/>
            </w:tcBorders>
          </w:tcPr>
          <w:p w:rsidR="00DB515A" w:rsidRPr="00D83C9C" w:rsidRDefault="00DB515A" w:rsidP="00E029A6">
            <w:pPr>
              <w:spacing w:after="240"/>
              <w:jc w:val="center"/>
            </w:pPr>
            <w:r w:rsidRPr="00D83C9C">
              <w:t>9 год.</w:t>
            </w:r>
          </w:p>
        </w:tc>
      </w:tr>
      <w:tr w:rsidR="00DB515A" w:rsidRPr="00D83C9C" w:rsidTr="00E029A6">
        <w:trPr>
          <w:trHeight w:val="295"/>
        </w:trPr>
        <w:tc>
          <w:tcPr>
            <w:tcW w:w="583" w:type="dxa"/>
          </w:tcPr>
          <w:p w:rsidR="00DB515A" w:rsidRPr="00D83C9C" w:rsidRDefault="00DB515A" w:rsidP="00E029A6">
            <w:pPr>
              <w:spacing w:after="240"/>
              <w:jc w:val="both"/>
            </w:pPr>
            <w:r w:rsidRPr="00D83C9C">
              <w:t>3.</w:t>
            </w:r>
          </w:p>
        </w:tc>
        <w:tc>
          <w:tcPr>
            <w:tcW w:w="2526" w:type="dxa"/>
          </w:tcPr>
          <w:p w:rsidR="00DB515A" w:rsidRPr="00D83C9C" w:rsidRDefault="00DB515A" w:rsidP="00E029A6">
            <w:pPr>
              <w:spacing w:after="240"/>
            </w:pPr>
            <w:r w:rsidRPr="00D83C9C">
              <w:t>№№9,12</w:t>
            </w:r>
          </w:p>
        </w:tc>
        <w:tc>
          <w:tcPr>
            <w:tcW w:w="1964" w:type="dxa"/>
          </w:tcPr>
          <w:p w:rsidR="00DB515A" w:rsidRPr="00D83C9C" w:rsidRDefault="00DB515A" w:rsidP="00E029A6">
            <w:pPr>
              <w:spacing w:after="240"/>
              <w:jc w:val="center"/>
            </w:pPr>
            <w:r w:rsidRPr="00D83C9C">
              <w:t>2</w:t>
            </w:r>
          </w:p>
        </w:tc>
        <w:tc>
          <w:tcPr>
            <w:tcW w:w="1826" w:type="dxa"/>
          </w:tcPr>
          <w:p w:rsidR="00DB515A" w:rsidRPr="00D83C9C" w:rsidRDefault="00DB515A" w:rsidP="00E029A6">
            <w:pPr>
              <w:spacing w:after="240"/>
              <w:jc w:val="center"/>
            </w:pPr>
            <w:r w:rsidRPr="00D83C9C">
              <w:t>8.00 - 17.30</w:t>
            </w:r>
          </w:p>
        </w:tc>
        <w:tc>
          <w:tcPr>
            <w:tcW w:w="2707" w:type="dxa"/>
          </w:tcPr>
          <w:p w:rsidR="00DB515A" w:rsidRPr="00D83C9C" w:rsidRDefault="00DB515A" w:rsidP="00E029A6">
            <w:pPr>
              <w:spacing w:after="240"/>
              <w:jc w:val="center"/>
            </w:pPr>
            <w:r w:rsidRPr="00D83C9C">
              <w:t>10,5 год.</w:t>
            </w:r>
          </w:p>
        </w:tc>
      </w:tr>
      <w:tr w:rsidR="00DB515A" w:rsidRPr="00D83C9C" w:rsidTr="00E029A6">
        <w:trPr>
          <w:trHeight w:val="295"/>
        </w:trPr>
        <w:tc>
          <w:tcPr>
            <w:tcW w:w="583" w:type="dxa"/>
          </w:tcPr>
          <w:p w:rsidR="00DB515A" w:rsidRPr="00D83C9C" w:rsidRDefault="00DB515A" w:rsidP="00E029A6">
            <w:pPr>
              <w:spacing w:after="240"/>
              <w:jc w:val="both"/>
            </w:pPr>
            <w:r w:rsidRPr="00D83C9C">
              <w:t>4.</w:t>
            </w:r>
          </w:p>
        </w:tc>
        <w:tc>
          <w:tcPr>
            <w:tcW w:w="2526" w:type="dxa"/>
          </w:tcPr>
          <w:p w:rsidR="00DB515A" w:rsidRPr="00D83C9C" w:rsidRDefault="00DB515A" w:rsidP="00E029A6">
            <w:pPr>
              <w:spacing w:after="240"/>
            </w:pPr>
            <w:r w:rsidRPr="00D83C9C">
              <w:t>№№ 3,8,11</w:t>
            </w:r>
          </w:p>
        </w:tc>
        <w:tc>
          <w:tcPr>
            <w:tcW w:w="1964" w:type="dxa"/>
          </w:tcPr>
          <w:p w:rsidR="00DB515A" w:rsidRPr="00D83C9C" w:rsidRDefault="00DB515A" w:rsidP="00E029A6">
            <w:pPr>
              <w:spacing w:after="240"/>
              <w:jc w:val="center"/>
            </w:pPr>
            <w:r w:rsidRPr="00D83C9C">
              <w:t>3</w:t>
            </w:r>
          </w:p>
        </w:tc>
        <w:tc>
          <w:tcPr>
            <w:tcW w:w="1826" w:type="dxa"/>
          </w:tcPr>
          <w:p w:rsidR="00DB515A" w:rsidRPr="00D83C9C" w:rsidRDefault="00DB515A" w:rsidP="00E029A6">
            <w:pPr>
              <w:spacing w:after="240"/>
              <w:jc w:val="center"/>
            </w:pPr>
            <w:r w:rsidRPr="00D83C9C">
              <w:t>7.00 -19.00</w:t>
            </w:r>
          </w:p>
        </w:tc>
        <w:tc>
          <w:tcPr>
            <w:tcW w:w="2707" w:type="dxa"/>
          </w:tcPr>
          <w:p w:rsidR="00DB515A" w:rsidRPr="00D83C9C" w:rsidRDefault="00DB515A" w:rsidP="00E029A6">
            <w:pPr>
              <w:spacing w:after="240"/>
              <w:jc w:val="center"/>
            </w:pPr>
            <w:r w:rsidRPr="00D83C9C">
              <w:t>12 год.</w:t>
            </w:r>
          </w:p>
        </w:tc>
      </w:tr>
    </w:tbl>
    <w:p w:rsidR="00DB515A" w:rsidRPr="003728FA" w:rsidRDefault="00DB515A" w:rsidP="00DB515A">
      <w:pPr>
        <w:ind w:left="1263"/>
        <w:rPr>
          <w:lang w:val="uk-UA"/>
        </w:rPr>
      </w:pPr>
      <w:r w:rsidRPr="003728FA">
        <w:rPr>
          <w:b/>
          <w:lang w:val="uk-UA"/>
        </w:rPr>
        <w:t xml:space="preserve"> </w:t>
      </w:r>
    </w:p>
    <w:p w:rsidR="00DB515A" w:rsidRDefault="00DB515A" w:rsidP="00DB515A">
      <w:pPr>
        <w:rPr>
          <w:b/>
          <w:lang w:val="uk-UA"/>
        </w:rPr>
      </w:pPr>
    </w:p>
    <w:p w:rsidR="00DB515A" w:rsidRPr="003728FA" w:rsidRDefault="00DB515A" w:rsidP="00DB515A">
      <w:pPr>
        <w:rPr>
          <w:b/>
          <w:lang w:val="uk-UA"/>
        </w:rPr>
      </w:pPr>
      <w:r w:rsidRPr="003728FA">
        <w:rPr>
          <w:b/>
          <w:lang w:val="uk-UA"/>
        </w:rPr>
        <w:t>Кадрове забезпечення</w:t>
      </w:r>
    </w:p>
    <w:p w:rsidR="00DB515A" w:rsidRPr="003728FA" w:rsidRDefault="00DB515A" w:rsidP="00DB515A">
      <w:pPr>
        <w:pStyle w:val="a7"/>
        <w:spacing w:line="240" w:lineRule="auto"/>
        <w:jc w:val="left"/>
        <w:rPr>
          <w:b w:val="0"/>
          <w:color w:val="000000"/>
          <w:sz w:val="24"/>
          <w:szCs w:val="24"/>
        </w:rPr>
      </w:pPr>
      <w:r w:rsidRPr="003728FA">
        <w:rPr>
          <w:b w:val="0"/>
          <w:color w:val="000000"/>
          <w:sz w:val="24"/>
          <w:szCs w:val="24"/>
        </w:rPr>
        <w:t>Завідувач: Шевченко Тетяна Миколаївна, має вищу педагогічну освіту,</w:t>
      </w:r>
    </w:p>
    <w:p w:rsidR="00DB515A" w:rsidRPr="003728FA" w:rsidRDefault="00DB515A" w:rsidP="00DB515A">
      <w:pPr>
        <w:pStyle w:val="a7"/>
        <w:spacing w:line="240" w:lineRule="auto"/>
        <w:jc w:val="both"/>
        <w:rPr>
          <w:b w:val="0"/>
          <w:color w:val="000000"/>
          <w:sz w:val="24"/>
          <w:szCs w:val="24"/>
        </w:rPr>
      </w:pPr>
      <w:r w:rsidRPr="003728FA">
        <w:rPr>
          <w:b w:val="0"/>
          <w:color w:val="000000"/>
          <w:sz w:val="24"/>
          <w:szCs w:val="24"/>
        </w:rPr>
        <w:t>педагогічний стаж – 2</w:t>
      </w:r>
      <w:r>
        <w:rPr>
          <w:b w:val="0"/>
          <w:color w:val="000000"/>
          <w:sz w:val="24"/>
          <w:szCs w:val="24"/>
        </w:rPr>
        <w:t>8</w:t>
      </w:r>
      <w:r w:rsidRPr="003728FA">
        <w:rPr>
          <w:b w:val="0"/>
          <w:color w:val="000000"/>
          <w:sz w:val="24"/>
          <w:szCs w:val="24"/>
        </w:rPr>
        <w:t xml:space="preserve"> років.</w:t>
      </w:r>
    </w:p>
    <w:p w:rsidR="00DB515A" w:rsidRPr="003728FA" w:rsidRDefault="00DB515A" w:rsidP="00DB515A">
      <w:pPr>
        <w:pStyle w:val="a7"/>
        <w:spacing w:line="240" w:lineRule="auto"/>
        <w:jc w:val="both"/>
        <w:rPr>
          <w:color w:val="000000"/>
          <w:sz w:val="24"/>
          <w:szCs w:val="24"/>
        </w:rPr>
      </w:pPr>
      <w:r w:rsidRPr="003728FA">
        <w:rPr>
          <w:b w:val="0"/>
          <w:color w:val="000000"/>
          <w:sz w:val="24"/>
          <w:szCs w:val="24"/>
        </w:rPr>
        <w:t>Вихователь-методист:</w:t>
      </w:r>
      <w:r w:rsidRPr="003728FA">
        <w:rPr>
          <w:color w:val="000000"/>
          <w:sz w:val="24"/>
          <w:szCs w:val="24"/>
        </w:rPr>
        <w:t xml:space="preserve"> </w:t>
      </w:r>
      <w:r w:rsidRPr="003728FA">
        <w:rPr>
          <w:b w:val="0"/>
          <w:color w:val="000000"/>
          <w:sz w:val="24"/>
          <w:szCs w:val="24"/>
        </w:rPr>
        <w:t>Баннікова Інна Дмитрівна, має вищу педагогічну освіту,педагогічний стаж – 2</w:t>
      </w:r>
      <w:r>
        <w:rPr>
          <w:b w:val="0"/>
          <w:color w:val="000000"/>
          <w:sz w:val="24"/>
          <w:szCs w:val="24"/>
        </w:rPr>
        <w:t>3</w:t>
      </w:r>
      <w:r w:rsidRPr="003728FA">
        <w:rPr>
          <w:b w:val="0"/>
          <w:color w:val="000000"/>
          <w:sz w:val="24"/>
          <w:szCs w:val="24"/>
        </w:rPr>
        <w:t xml:space="preserve"> рік.</w:t>
      </w:r>
    </w:p>
    <w:p w:rsidR="00DB515A" w:rsidRPr="00250605" w:rsidRDefault="00DB515A" w:rsidP="00DB515A">
      <w:pPr>
        <w:ind w:firstLine="708"/>
        <w:jc w:val="both"/>
        <w:rPr>
          <w:lang w:val="uk-UA"/>
        </w:rPr>
      </w:pPr>
      <w:r w:rsidRPr="00250605">
        <w:rPr>
          <w:lang w:val="uk-UA"/>
        </w:rPr>
        <w:t>Медичне обслуговування дітей здійснюється сестрою медичною старшою – Півень Вірою Михайлівною, освіта середня спеціальна, стаж роботи  34  роки.</w:t>
      </w:r>
    </w:p>
    <w:p w:rsidR="00DB515A" w:rsidRPr="00250605" w:rsidRDefault="00DB515A" w:rsidP="00DB515A">
      <w:pPr>
        <w:ind w:firstLine="708"/>
        <w:jc w:val="both"/>
        <w:rPr>
          <w:lang w:val="uk-UA"/>
        </w:rPr>
      </w:pPr>
      <w:r w:rsidRPr="00250605">
        <w:rPr>
          <w:lang w:val="uk-UA"/>
        </w:rPr>
        <w:t>Заклад дошкільної освіти повністю укомплектований педагогічним та обслуговуючим персоналом.</w:t>
      </w:r>
    </w:p>
    <w:p w:rsidR="00DB515A" w:rsidRPr="00250605" w:rsidRDefault="00DB515A" w:rsidP="00DB515A">
      <w:pPr>
        <w:ind w:firstLine="708"/>
        <w:jc w:val="both"/>
        <w:rPr>
          <w:b/>
          <w:noProof/>
          <w:lang w:val="uk-UA"/>
        </w:rPr>
      </w:pPr>
      <w:r w:rsidRPr="00250605">
        <w:rPr>
          <w:b/>
          <w:noProof/>
          <w:lang w:val="uk-UA"/>
        </w:rPr>
        <w:t xml:space="preserve"> </w:t>
      </w:r>
    </w:p>
    <w:p w:rsidR="00DB515A" w:rsidRDefault="00DB515A" w:rsidP="00DB515A">
      <w:pPr>
        <w:ind w:firstLine="708"/>
        <w:jc w:val="both"/>
        <w:rPr>
          <w:b/>
          <w:noProof/>
          <w:lang w:val="uk-UA"/>
        </w:rPr>
      </w:pPr>
    </w:p>
    <w:p w:rsidR="00DB515A" w:rsidRDefault="00DB515A" w:rsidP="00250605">
      <w:pPr>
        <w:jc w:val="both"/>
        <w:rPr>
          <w:b/>
          <w:noProof/>
          <w:lang w:val="uk-UA"/>
        </w:rPr>
      </w:pPr>
    </w:p>
    <w:p w:rsidR="00DB515A" w:rsidRDefault="00DB515A" w:rsidP="00DB515A">
      <w:pPr>
        <w:ind w:firstLine="708"/>
        <w:jc w:val="both"/>
        <w:rPr>
          <w:b/>
          <w:noProof/>
          <w:lang w:val="uk-UA"/>
        </w:rPr>
      </w:pPr>
    </w:p>
    <w:p w:rsidR="00DB515A" w:rsidRDefault="00DB515A" w:rsidP="00DB515A">
      <w:pPr>
        <w:ind w:firstLine="708"/>
        <w:jc w:val="both"/>
        <w:rPr>
          <w:b/>
          <w:noProof/>
          <w:lang w:val="uk-UA"/>
        </w:rPr>
      </w:pPr>
    </w:p>
    <w:p w:rsidR="00DB515A" w:rsidRPr="003728FA" w:rsidRDefault="00DB515A" w:rsidP="00DB515A">
      <w:pPr>
        <w:ind w:firstLine="708"/>
        <w:jc w:val="both"/>
        <w:rPr>
          <w:i/>
        </w:rPr>
      </w:pPr>
      <w:r w:rsidRPr="003728FA">
        <w:rPr>
          <w:i/>
        </w:rPr>
        <w:t>За віком педагогічний персонал розподілився таким чином:</w:t>
      </w:r>
    </w:p>
    <w:p w:rsidR="00DB515A" w:rsidRPr="003728FA" w:rsidRDefault="00DB515A" w:rsidP="00DB515A">
      <w:pPr>
        <w:ind w:firstLine="708"/>
        <w:jc w:val="both"/>
        <w:rPr>
          <w:b/>
        </w:rPr>
      </w:pPr>
      <w:r w:rsidRPr="00E67C34">
        <w:rPr>
          <w:b/>
          <w:noProof/>
        </w:rPr>
        <w:drawing>
          <wp:inline distT="0" distB="0" distL="0" distR="0">
            <wp:extent cx="5850890" cy="3822493"/>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B515A" w:rsidRPr="003728FA" w:rsidRDefault="00DB515A" w:rsidP="00DB515A">
      <w:pPr>
        <w:spacing w:line="360" w:lineRule="auto"/>
        <w:ind w:firstLine="708"/>
        <w:jc w:val="both"/>
        <w:rPr>
          <w:i/>
          <w:lang w:val="uk-UA"/>
        </w:rPr>
      </w:pPr>
    </w:p>
    <w:p w:rsidR="00DB515A" w:rsidRPr="003728FA" w:rsidRDefault="00DB515A" w:rsidP="00DB515A">
      <w:pPr>
        <w:spacing w:line="360" w:lineRule="auto"/>
        <w:ind w:firstLine="708"/>
        <w:jc w:val="both"/>
        <w:rPr>
          <w:i/>
        </w:rPr>
      </w:pPr>
      <w:r w:rsidRPr="003728FA">
        <w:rPr>
          <w:i/>
        </w:rPr>
        <w:t>За стажем роботи:</w:t>
      </w:r>
    </w:p>
    <w:p w:rsidR="00DB515A" w:rsidRPr="003728FA" w:rsidRDefault="00DB515A" w:rsidP="00DB515A">
      <w:pPr>
        <w:pStyle w:val="a7"/>
        <w:ind w:firstLine="709"/>
        <w:jc w:val="left"/>
        <w:rPr>
          <w:color w:val="000000"/>
          <w:sz w:val="24"/>
          <w:szCs w:val="24"/>
        </w:rPr>
      </w:pPr>
      <w:r w:rsidRPr="00E67C34">
        <w:rPr>
          <w:noProof/>
          <w:color w:val="000000"/>
          <w:sz w:val="24"/>
          <w:szCs w:val="24"/>
          <w:lang w:val="ru-RU"/>
        </w:rPr>
        <w:drawing>
          <wp:inline distT="0" distB="0" distL="0" distR="0">
            <wp:extent cx="5850890" cy="3820077"/>
            <wp:effectExtent l="0" t="0" r="0"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B515A" w:rsidRPr="003728FA" w:rsidRDefault="00DB515A" w:rsidP="00DB515A">
      <w:pPr>
        <w:pStyle w:val="a7"/>
        <w:ind w:firstLine="709"/>
        <w:jc w:val="left"/>
        <w:rPr>
          <w:i/>
          <w:color w:val="000000"/>
          <w:sz w:val="24"/>
          <w:szCs w:val="24"/>
          <w:lang w:val="ru-RU"/>
        </w:rPr>
      </w:pPr>
      <w:r w:rsidRPr="003728FA">
        <w:rPr>
          <w:i/>
          <w:color w:val="000000"/>
          <w:sz w:val="24"/>
          <w:szCs w:val="24"/>
        </w:rPr>
        <w:lastRenderedPageBreak/>
        <w:t>За освітою</w:t>
      </w:r>
      <w:r w:rsidRPr="00E67C34">
        <w:rPr>
          <w:b w:val="0"/>
          <w:noProof/>
          <w:sz w:val="24"/>
          <w:szCs w:val="24"/>
          <w:lang w:val="ru-RU"/>
        </w:rPr>
        <w:drawing>
          <wp:inline distT="0" distB="0" distL="0" distR="0">
            <wp:extent cx="5518673" cy="3324113"/>
            <wp:effectExtent l="0" t="0" r="6350"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B515A" w:rsidRPr="00640FA1" w:rsidRDefault="00DB515A" w:rsidP="00DB515A">
      <w:pPr>
        <w:tabs>
          <w:tab w:val="left" w:pos="-5160"/>
        </w:tabs>
        <w:rPr>
          <w:b/>
          <w:lang w:val="uk-UA"/>
        </w:rPr>
      </w:pPr>
      <w:r w:rsidRPr="00640FA1">
        <w:rPr>
          <w:b/>
          <w:lang w:val="uk-UA"/>
        </w:rPr>
        <w:t>Аналіз методичної роботи</w:t>
      </w:r>
    </w:p>
    <w:p w:rsidR="00DB515A" w:rsidRPr="00640FA1" w:rsidRDefault="00DB515A" w:rsidP="00DB515A">
      <w:pPr>
        <w:ind w:right="-5" w:firstLine="567"/>
        <w:jc w:val="both"/>
        <w:rPr>
          <w:lang w:val="uk-UA"/>
        </w:rPr>
      </w:pPr>
      <w:r w:rsidRPr="00640FA1">
        <w:rPr>
          <w:lang w:val="uk-UA"/>
        </w:rPr>
        <w:t xml:space="preserve">У 2018/2019 навчальному  році педагоги закладу підвищували свій професійний рівень, беручи активну участь у роботі обласних, міських та районних семінарах, районних методичних об’єднань, всеукраїнських, міських та районних конкурсах, майстер-класах, круглих столах, нарадах-тренінгах, дискусіях, проектах, методичних фестивалях, фестивалях освітніх Інтернет-ресурсів,  Інтернет-семінарах у формі вебінару. </w:t>
      </w:r>
    </w:p>
    <w:p w:rsidR="00DB515A" w:rsidRPr="00640FA1" w:rsidRDefault="00DB515A" w:rsidP="00DB515A">
      <w:pPr>
        <w:tabs>
          <w:tab w:val="left" w:pos="-5160"/>
        </w:tabs>
        <w:ind w:firstLine="567"/>
        <w:jc w:val="both"/>
        <w:rPr>
          <w:lang w:val="uk-UA"/>
        </w:rPr>
      </w:pPr>
      <w:r w:rsidRPr="00640FA1">
        <w:rPr>
          <w:lang w:val="uk-UA"/>
        </w:rPr>
        <w:t xml:space="preserve">У 2018/2019 навчальному  році педагоги закладу продовжували працювати над  науково-методичною темою «Підвищення ефективності та якості освіти шляхом формування професійної компетентності педагогічних працівників». </w:t>
      </w:r>
    </w:p>
    <w:p w:rsidR="00DB515A" w:rsidRPr="00640FA1" w:rsidRDefault="00DB515A" w:rsidP="00DB515A">
      <w:pPr>
        <w:tabs>
          <w:tab w:val="left" w:pos="-5160"/>
        </w:tabs>
        <w:ind w:firstLine="567"/>
        <w:jc w:val="both"/>
        <w:rPr>
          <w:lang w:val="uk-UA"/>
        </w:rPr>
      </w:pPr>
      <w:r w:rsidRPr="00640FA1">
        <w:rPr>
          <w:lang w:val="uk-UA"/>
        </w:rPr>
        <w:t>У 2018/2019 навчальному році було атестовано 5 педагогів –підтверджували кваліфікаційну категорію «Спеціаліст I категорії», вихователь-методист Баннікова І.Д., вихователь Фоменко В.І; підтверджувала кваліфікаційну категорію «Спеціаліст II категорії», вихователь Мар’єнко О.А.; підтверджувала кваліфікаційну категорію «Спеціаліст», вихователь Галізіна Я.А. та підтверджувала посадовий оклад вихователь Вербицька Є.П.</w:t>
      </w:r>
    </w:p>
    <w:p w:rsidR="00DB515A" w:rsidRPr="00640FA1" w:rsidRDefault="00DB515A" w:rsidP="00DB515A">
      <w:pPr>
        <w:tabs>
          <w:tab w:val="left" w:pos="-5160"/>
        </w:tabs>
        <w:jc w:val="center"/>
        <w:rPr>
          <w:b/>
          <w:lang w:val="uk-UA"/>
        </w:rPr>
      </w:pPr>
      <w:r w:rsidRPr="00640FA1">
        <w:rPr>
          <w:b/>
          <w:lang w:val="uk-UA"/>
        </w:rPr>
        <w:t xml:space="preserve">Узагальнені наслідки атестації педагогічних працівників </w:t>
      </w:r>
    </w:p>
    <w:p w:rsidR="00DB515A" w:rsidRPr="00640FA1" w:rsidRDefault="00DB515A" w:rsidP="00DB515A">
      <w:pPr>
        <w:tabs>
          <w:tab w:val="left" w:pos="-5160"/>
        </w:tabs>
        <w:jc w:val="center"/>
        <w:rPr>
          <w:b/>
          <w:lang w:val="uk-UA"/>
        </w:rPr>
      </w:pPr>
      <w:r w:rsidRPr="00640FA1">
        <w:rPr>
          <w:b/>
          <w:lang w:val="uk-UA"/>
        </w:rPr>
        <w:t>у 2018/2019 н.р.</w:t>
      </w:r>
    </w:p>
    <w:p w:rsidR="00DB515A" w:rsidRPr="003728FA" w:rsidRDefault="00DB515A" w:rsidP="00DB515A">
      <w:pPr>
        <w:jc w:val="center"/>
        <w:rPr>
          <w:i/>
        </w:rPr>
      </w:pPr>
      <w:r w:rsidRPr="00640FA1">
        <w:rPr>
          <w:i/>
          <w:lang w:val="uk-UA"/>
        </w:rPr>
        <w:t>(атестовано 5 педагогічних працівників</w:t>
      </w:r>
      <w:r w:rsidRPr="003728FA">
        <w:rPr>
          <w:i/>
        </w:rPr>
        <w:t>)</w:t>
      </w:r>
    </w:p>
    <w:p w:rsidR="00DB515A" w:rsidRPr="003728FA" w:rsidRDefault="00DB515A" w:rsidP="00DB515A">
      <w:pPr>
        <w:shd w:val="clear" w:color="auto" w:fill="FFFFFF"/>
        <w:tabs>
          <w:tab w:val="left" w:pos="567"/>
        </w:tabs>
        <w:jc w:val="both"/>
        <w:rPr>
          <w:i/>
        </w:rPr>
      </w:pPr>
    </w:p>
    <w:p w:rsidR="00DB515A" w:rsidRDefault="00DB515A" w:rsidP="00DB515A">
      <w:pPr>
        <w:shd w:val="clear" w:color="auto" w:fill="FFFFFF"/>
        <w:tabs>
          <w:tab w:val="left" w:pos="567"/>
        </w:tabs>
        <w:jc w:val="both"/>
        <w:rPr>
          <w:i/>
          <w:lang w:val="uk-UA"/>
        </w:rPr>
      </w:pPr>
      <w:r w:rsidRPr="007C1B66">
        <w:rPr>
          <w:noProof/>
          <w:color w:val="000000"/>
          <w:sz w:val="28"/>
          <w:szCs w:val="28"/>
        </w:rPr>
        <w:drawing>
          <wp:inline distT="0" distB="0" distL="0" distR="0">
            <wp:extent cx="4787153" cy="1925618"/>
            <wp:effectExtent l="0" t="0" r="0" b="0"/>
            <wp:docPr id="1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B515A" w:rsidRPr="00E306B1" w:rsidRDefault="00DB515A" w:rsidP="00DB515A">
      <w:pPr>
        <w:shd w:val="clear" w:color="auto" w:fill="FFFFFF"/>
        <w:tabs>
          <w:tab w:val="left" w:pos="567"/>
        </w:tabs>
        <w:jc w:val="both"/>
        <w:rPr>
          <w:i/>
          <w:lang w:val="uk-UA"/>
        </w:rPr>
      </w:pPr>
    </w:p>
    <w:p w:rsidR="00DB515A" w:rsidRPr="00640FA1" w:rsidRDefault="00DB515A" w:rsidP="00DB515A">
      <w:pPr>
        <w:shd w:val="clear" w:color="auto" w:fill="FFFFFF"/>
        <w:tabs>
          <w:tab w:val="left" w:pos="567"/>
        </w:tabs>
        <w:ind w:firstLine="567"/>
        <w:jc w:val="both"/>
        <w:rPr>
          <w:color w:val="000000"/>
          <w:lang w:val="uk-UA"/>
        </w:rPr>
      </w:pPr>
      <w:r w:rsidRPr="00EE48F5">
        <w:rPr>
          <w:color w:val="000000"/>
          <w:lang w:val="uk-UA"/>
        </w:rPr>
        <w:lastRenderedPageBreak/>
        <w:t xml:space="preserve">Оснащення і оформлення методичного кабінету створює необхідні умови для ефективної підготовки вихователів до занять та виховних заходів, індивідуальної методичної роботи та самоосвітньої діяльності, а також для проведення масових </w:t>
      </w:r>
      <w:r w:rsidRPr="00640FA1">
        <w:rPr>
          <w:color w:val="000000"/>
          <w:lang w:val="uk-UA"/>
        </w:rPr>
        <w:t>методичних заходів.</w:t>
      </w:r>
    </w:p>
    <w:p w:rsidR="00DB515A" w:rsidRPr="00640FA1" w:rsidRDefault="00DB515A" w:rsidP="00DB515A">
      <w:pPr>
        <w:ind w:firstLine="567"/>
        <w:jc w:val="both"/>
        <w:rPr>
          <w:lang w:val="uk-UA"/>
        </w:rPr>
      </w:pPr>
      <w:r w:rsidRPr="00640FA1">
        <w:rPr>
          <w:lang w:val="uk-UA"/>
        </w:rPr>
        <w:t>Для самоосвіти вихователів систематично поповнювалась бібліотека методичного кабінету дошкільного закладу навчально-методичними посібниками, періодичними виданнями та іншою літературою.</w:t>
      </w:r>
    </w:p>
    <w:p w:rsidR="00DB515A" w:rsidRPr="00640FA1" w:rsidRDefault="00DB515A" w:rsidP="00DB515A">
      <w:pPr>
        <w:ind w:firstLine="567"/>
        <w:jc w:val="both"/>
        <w:rPr>
          <w:lang w:val="uk-UA"/>
        </w:rPr>
      </w:pPr>
      <w:r w:rsidRPr="00640FA1">
        <w:rPr>
          <w:lang w:val="uk-UA"/>
        </w:rPr>
        <w:t>Упродовж навчального року педагоги знайомилися з новинками методичної літератури, матеріалами педагогічної преси. Педагоги обговорювали новинки літератури, що сприяло підвищенню рівня педагогічного процесу, давало змогу орієнтувати педагогічний процес на розвиток особистості дитини, на впровадження програми виховання дітей від двох до семи років «Дитина».</w:t>
      </w:r>
    </w:p>
    <w:p w:rsidR="00DB515A" w:rsidRPr="00640FA1" w:rsidRDefault="00DB515A" w:rsidP="00DB515A">
      <w:pPr>
        <w:ind w:firstLine="567"/>
        <w:jc w:val="both"/>
        <w:rPr>
          <w:lang w:val="uk-UA"/>
        </w:rPr>
      </w:pPr>
      <w:r w:rsidRPr="00640FA1">
        <w:rPr>
          <w:lang w:val="uk-UA"/>
        </w:rPr>
        <w:t xml:space="preserve">Для  підвищення </w:t>
      </w:r>
      <w:r w:rsidRPr="00640FA1">
        <w:rPr>
          <w:shd w:val="clear" w:color="auto" w:fill="FFFFFF"/>
          <w:lang w:val="uk-UA"/>
        </w:rPr>
        <w:t xml:space="preserve">теоретичного рівня та фахової підготовки вихователів були придбані новинки методичної літератури, наочні матеріали, розвивальні та дидактичні ігри, </w:t>
      </w:r>
      <w:r w:rsidRPr="00640FA1">
        <w:rPr>
          <w:lang w:val="uk-UA"/>
        </w:rPr>
        <w:t>здійснювалась підписка на періодичні фахові журнали: «Дошкільне виховання», «Педагогічна майстерня», «Дошкільний навчальний заклад», «Медична сестра дошкільного закладу». Реалізовуючи завдання річного плану упродовж року за допомогою тестувань, опитувань, діагностик був проаналізований рівень професійної майстерності педагогів і сплановані різні форми методичної роботи з кадрами, які забезпечили необхідний рівень знань, умінь та навичок у досягненні мети.</w:t>
      </w:r>
    </w:p>
    <w:p w:rsidR="00DB515A" w:rsidRPr="00640FA1" w:rsidRDefault="00DB515A" w:rsidP="00DB515A">
      <w:pPr>
        <w:ind w:firstLine="567"/>
        <w:jc w:val="both"/>
        <w:rPr>
          <w:lang w:val="uk-UA"/>
        </w:rPr>
      </w:pPr>
      <w:r w:rsidRPr="00640FA1">
        <w:rPr>
          <w:lang w:val="uk-UA"/>
        </w:rPr>
        <w:t>Протягом року вихователі брали активну участь у методичних об’єднаннях, сприяли впровадженню в практичну роботу досвід вихователя Козленко К.І. КЗ «ДНЗ № 428» «Формування національної свідомості дошкільника через творчість та традиції українського народу». Відвідували семінари, семінари-практикуми, районні методичні об’єднання для вихователів дошкільних груп, вихователів груп раннього віку, музичних керівників, клуб для починаючих вихователів.</w:t>
      </w:r>
    </w:p>
    <w:p w:rsidR="00DB515A" w:rsidRPr="00640FA1" w:rsidRDefault="00DB515A" w:rsidP="00DB515A">
      <w:pPr>
        <w:jc w:val="both"/>
        <w:rPr>
          <w:b/>
          <w:lang w:val="uk-UA"/>
        </w:rPr>
      </w:pPr>
      <w:r w:rsidRPr="00640FA1">
        <w:rPr>
          <w:lang w:val="uk-UA"/>
        </w:rPr>
        <w:t>Продуктивною і корисною для педагогів стала робота творчої групи, яка розпочала працювати</w:t>
      </w:r>
      <w:r w:rsidRPr="00640FA1">
        <w:rPr>
          <w:color w:val="3F3F3F"/>
          <w:lang w:val="uk-UA"/>
        </w:rPr>
        <w:t xml:space="preserve"> </w:t>
      </w:r>
      <w:r w:rsidRPr="00640FA1">
        <w:rPr>
          <w:lang w:val="uk-UA"/>
        </w:rPr>
        <w:t>над темою «Формування національної свідомості засобами музейної педагогіки». Мета роботи творчої групи: запровадження музейної педагогіки</w:t>
      </w:r>
      <w:r w:rsidRPr="00640FA1">
        <w:rPr>
          <w:rStyle w:val="af3"/>
          <w:lang w:val="uk-UA"/>
        </w:rPr>
        <w:t xml:space="preserve"> в навчально-виховний процес дошкільного закладу.</w:t>
      </w:r>
      <w:r w:rsidRPr="00640FA1">
        <w:rPr>
          <w:b/>
          <w:lang w:val="uk-UA"/>
        </w:rPr>
        <w:t xml:space="preserve"> </w:t>
      </w:r>
      <w:r w:rsidRPr="00640FA1">
        <w:rPr>
          <w:lang w:val="uk-UA"/>
        </w:rPr>
        <w:t>В методичному кабінеті створено інформаційно-довідковий куточок та дібрана література з даної проблеми. Члени творчої групи досягли значних результатів: розробили серію конспектів з патріотичного виховання, анкети</w:t>
      </w:r>
      <w:r w:rsidRPr="00640FA1">
        <w:rPr>
          <w:shd w:val="clear" w:color="auto" w:fill="FFFFFF"/>
          <w:lang w:val="uk-UA"/>
        </w:rPr>
        <w:t>, поради та рекомендації для батьків на тему: «</w:t>
      </w:r>
      <w:r w:rsidRPr="00640FA1">
        <w:rPr>
          <w:lang w:val="uk-UA"/>
        </w:rPr>
        <w:t>Використання засобів музейної педагогіки в народознавчій роботі з дошкільниками», організовано консультації для педагогів (групові та індивідуальні) з питань патріотичного виховання: «Патріотичне виховання в сучасному дошкільному закладі», «Патріотичне виховання дошкільників»,</w:t>
      </w:r>
      <w:r w:rsidRPr="00640FA1">
        <w:rPr>
          <w:bCs/>
          <w:lang w:val="uk-UA"/>
        </w:rPr>
        <w:t xml:space="preserve"> «</w:t>
      </w:r>
      <w:r w:rsidRPr="00640FA1">
        <w:rPr>
          <w:lang w:val="uk-UA"/>
        </w:rPr>
        <w:t>Як привити дитині любов до рідної мови</w:t>
      </w:r>
      <w:r w:rsidRPr="00640FA1">
        <w:rPr>
          <w:bCs/>
          <w:lang w:val="uk-UA"/>
        </w:rPr>
        <w:t>»,</w:t>
      </w:r>
      <w:r w:rsidRPr="00640FA1">
        <w:rPr>
          <w:lang w:val="uk-UA"/>
        </w:rPr>
        <w:t xml:space="preserve"> «Патріотизм плекається в родині». </w:t>
      </w:r>
      <w:r w:rsidRPr="00640FA1">
        <w:rPr>
          <w:color w:val="000000"/>
          <w:lang w:val="uk-UA"/>
        </w:rPr>
        <w:t xml:space="preserve">Робота у складі групи дала можливість педагогам не лише підвищити рівень професійної майстерності щодо організації роботи з патріотичного виховання, а й сприяла вивченню та впровадженню позитивного педагогічного досвіду, інноваційних методик, технологій. </w:t>
      </w:r>
      <w:r w:rsidRPr="00640FA1">
        <w:rPr>
          <w:lang w:val="uk-UA"/>
        </w:rPr>
        <w:t>Розробили творчий проект освітньої роботи з дітьми старшої групи та батьками «Країна, де я живу». Результатом цієї роботи стало створення в холі закладу міні – музею в якому зібрані предмети побуту минулих часів. Таким чином всі завдання, які ставила перед собою творча група були виконані. На наступний рік творча група буде продовжувати розглядати питання щодо музейної педагогіки дітей дошкільного віку.</w:t>
      </w:r>
    </w:p>
    <w:p w:rsidR="00DB515A" w:rsidRPr="00640FA1" w:rsidRDefault="00DB515A" w:rsidP="00DB515A">
      <w:pPr>
        <w:jc w:val="both"/>
        <w:rPr>
          <w:lang w:val="uk-UA"/>
        </w:rPr>
      </w:pPr>
      <w:r w:rsidRPr="00640FA1">
        <w:rPr>
          <w:lang w:val="uk-UA"/>
        </w:rPr>
        <w:t xml:space="preserve">Педагогами закладу були організовані тематичні виставки: </w:t>
      </w:r>
      <w:r w:rsidRPr="00640FA1">
        <w:rPr>
          <w:i/>
          <w:lang w:val="uk-UA"/>
        </w:rPr>
        <w:t>«</w:t>
      </w:r>
      <w:r w:rsidRPr="00640FA1">
        <w:rPr>
          <w:rStyle w:val="ae"/>
          <w:bCs/>
          <w:lang w:val="uk-UA"/>
        </w:rPr>
        <w:t xml:space="preserve">Вже сніжинки закружляли», </w:t>
      </w:r>
      <w:r w:rsidRPr="00640FA1">
        <w:rPr>
          <w:lang w:val="uk-UA"/>
        </w:rPr>
        <w:t>«Весняна усмішка», «Великодня писанка», «Безпека життєдіяльності вашого малюка», «Моя країна - Україна».</w:t>
      </w:r>
      <w:r w:rsidRPr="00640FA1">
        <w:rPr>
          <w:sz w:val="28"/>
          <w:szCs w:val="28"/>
          <w:lang w:val="uk-UA"/>
        </w:rPr>
        <w:t xml:space="preserve"> </w:t>
      </w:r>
      <w:r w:rsidRPr="00640FA1">
        <w:rPr>
          <w:lang w:val="uk-UA"/>
        </w:rPr>
        <w:t>Батьки разом з дітьми творчо попрацювали і організовували конкурс поробок з природного матеріалу «Дарує осінь нам красу». Поповнили кабінет добіркою матеріалів з розділу «Формування мовленнєвої компетенції дошкільника в різних видах діяльності». Створили добірку матеріалів «Ігри для розвитку мовлення». А також систематизували матеріал «Розвиток мовлення», «Патріотичне виховання».</w:t>
      </w:r>
    </w:p>
    <w:p w:rsidR="00DB515A" w:rsidRPr="00640FA1" w:rsidRDefault="00DB515A" w:rsidP="00DB515A">
      <w:pPr>
        <w:ind w:firstLine="567"/>
        <w:jc w:val="both"/>
        <w:rPr>
          <w:lang w:val="uk-UA"/>
        </w:rPr>
      </w:pPr>
      <w:r w:rsidRPr="00640FA1">
        <w:rPr>
          <w:lang w:val="uk-UA"/>
        </w:rPr>
        <w:lastRenderedPageBreak/>
        <w:t>Науково-методичне зростання педагогічної майстерності вихователів було обумовлене пошуком нового стилю, нових форм спілкування з дітьми за допомогою таких форм методичної роботи, як: засідання педагогічної ради, консультації, семінари, семінари-практикуми, ділові ігри, круглі столи, тематичні вивчення, колективні перегляди, конкурси, дискусії, тренінги, майстер-класи.    Якість педагогічних рад забезпечувала ретельна попередня підготовка, що включала вивчення теоретичних питань та набуття практичних навичок. Всі ці форми роботи були дієвими та оперативними за рахунок розуміння вихователями актуальних питань, що розглядалися, різнобічного і ґрунтовного аналізу освітнього процесу, його позитивних та негативних сторін, необхідності якісних і суттєвих змін з метою поставлених завдань. Саме вони сприяли розвитку творчості, ініціативи та були спрямовані на підвищення якості освітнього процесу, сприяли підвищенню професійної компетентності педагогів.</w:t>
      </w:r>
    </w:p>
    <w:p w:rsidR="00DB515A" w:rsidRPr="00640FA1" w:rsidRDefault="00DB515A" w:rsidP="00DB515A">
      <w:pPr>
        <w:tabs>
          <w:tab w:val="left" w:pos="567"/>
        </w:tabs>
        <w:ind w:firstLine="567"/>
        <w:jc w:val="both"/>
        <w:rPr>
          <w:lang w:val="uk-UA"/>
        </w:rPr>
      </w:pPr>
      <w:r w:rsidRPr="00640FA1">
        <w:rPr>
          <w:lang w:val="uk-UA"/>
        </w:rPr>
        <w:t xml:space="preserve">У лютому 2019 року був проведений консультативний центр для вихователів ЗДО на тему: </w:t>
      </w:r>
      <w:r w:rsidRPr="00250605">
        <w:rPr>
          <w:b/>
          <w:lang w:val="uk-UA"/>
        </w:rPr>
        <w:t>«</w:t>
      </w:r>
      <w:r w:rsidRPr="00250605">
        <w:rPr>
          <w:rStyle w:val="af3"/>
          <w:b w:val="0"/>
          <w:lang w:val="uk-UA"/>
        </w:rPr>
        <w:t>Наступність між дошкільною та початковою ланками освіти в рамках впровадження концепції «Нова українська школа».</w:t>
      </w:r>
      <w:r w:rsidRPr="00640FA1">
        <w:rPr>
          <w:rStyle w:val="af3"/>
          <w:lang w:val="uk-UA"/>
        </w:rPr>
        <w:t xml:space="preserve"> </w:t>
      </w:r>
      <w:r w:rsidRPr="00640FA1">
        <w:rPr>
          <w:lang w:val="uk-UA"/>
        </w:rPr>
        <w:t xml:space="preserve">Мета якого познайомити  учасників заходу із </w:t>
      </w:r>
      <w:r w:rsidRPr="00640FA1">
        <w:rPr>
          <w:shd w:val="clear" w:color="auto" w:fill="FFFFFF"/>
          <w:lang w:val="uk-UA"/>
        </w:rPr>
        <w:t xml:space="preserve">запровадженням інноваційних підходів щодо гармонійного розвитку особистості дитини в період дошкільного дитинства та старту Нової української школи; вивчення змісту та структури нових Державних стандартів дошкільної та початкової освіти; </w:t>
      </w:r>
      <w:r w:rsidRPr="00640FA1">
        <w:rPr>
          <w:lang w:val="uk-UA"/>
        </w:rPr>
        <w:t>активізувати знання педагогів шляхом залучення до інтерактивних форм роботи, спираючись на попередній досвід; створити умови для активної пізнавальної діяльності кожного педагога; підвищити рівень мотивації, активності й творчості. Сприяти розкриттю творчого потенціалу, емоційного комфорту, отриманню задоволення від участі у заході.</w:t>
      </w:r>
    </w:p>
    <w:p w:rsidR="00DB515A" w:rsidRPr="00640FA1" w:rsidRDefault="00DB515A" w:rsidP="00DB515A">
      <w:pPr>
        <w:ind w:firstLine="567"/>
        <w:jc w:val="both"/>
        <w:rPr>
          <w:lang w:val="uk-UA"/>
        </w:rPr>
      </w:pPr>
      <w:r w:rsidRPr="00640FA1">
        <w:rPr>
          <w:lang w:val="uk-UA"/>
        </w:rPr>
        <w:t>У 2018/2019 навчальному році</w:t>
      </w:r>
      <w:r w:rsidRPr="00640FA1">
        <w:rPr>
          <w:b/>
          <w:lang w:val="uk-UA"/>
        </w:rPr>
        <w:t xml:space="preserve"> </w:t>
      </w:r>
      <w:r w:rsidRPr="00640FA1">
        <w:rPr>
          <w:lang w:val="uk-UA"/>
        </w:rPr>
        <w:t xml:space="preserve">продовжував роботу спільний освітній проект «Вчимося жити разом» щодо адаптації тимчасово переміщених дітей та їх батьків (партнери проекту: МОН України, представництво дитячого фонду ООН (ЮНІСЕФ), громадська організація «Дитячий фонд «Здоров’я через освіту» в рамках ініціативи Європейського Союзу «Діти миру»). Метою проекту є сприяння адаптації тимчасово переміщених дітей та підлітків у приймаючих громадах довкола зони конфлікту, а також розвиток у всіх дітей життєвих навичок розбудови миру і активного громадянства. </w:t>
      </w:r>
    </w:p>
    <w:p w:rsidR="00DB515A" w:rsidRPr="00640FA1" w:rsidRDefault="00DB515A" w:rsidP="00DB515A">
      <w:pPr>
        <w:ind w:firstLine="567"/>
        <w:jc w:val="both"/>
        <w:rPr>
          <w:lang w:val="uk-UA"/>
        </w:rPr>
      </w:pPr>
      <w:r w:rsidRPr="00640FA1">
        <w:rPr>
          <w:lang w:val="uk-UA"/>
        </w:rPr>
        <w:t xml:space="preserve">У листопаді 2018 року було проведено </w:t>
      </w:r>
      <w:bookmarkStart w:id="0" w:name="_GoBack"/>
      <w:bookmarkEnd w:id="0"/>
      <w:r w:rsidRPr="00640FA1">
        <w:rPr>
          <w:lang w:val="uk-UA"/>
        </w:rPr>
        <w:t xml:space="preserve">комплексне вивчення стану освітньої роботи в гр. № 12 (6 р.ж.) – вихователів Барінової Н.С. та Шуліки М.В. Освітня робота в гр. № 12 здійснювалась на достатньому рівні. Ділова документація групи ведеться  згідно  вимог   Інструкції з ведення ділової документації та державною мовою. Під час перевірки планів роботи вихователів, виявлено, що освітній процес планується згідно перспективно – календарного планування. Планування освітнього процесу та його організація здійснюється у відповідності з вимогами освітньої програми </w:t>
      </w:r>
      <w:r w:rsidRPr="00640FA1">
        <w:rPr>
          <w:lang w:val="uk-UA" w:eastAsia="uk-UA"/>
        </w:rPr>
        <w:t>для дітей від 2 до 7 років «Дитина».</w:t>
      </w:r>
    </w:p>
    <w:p w:rsidR="00DB515A" w:rsidRPr="00640FA1" w:rsidRDefault="00DB515A" w:rsidP="0042327F">
      <w:pPr>
        <w:ind w:firstLine="567"/>
        <w:jc w:val="both"/>
        <w:rPr>
          <w:shd w:val="clear" w:color="auto" w:fill="FFFFFF"/>
          <w:lang w:val="uk-UA"/>
        </w:rPr>
      </w:pPr>
      <w:r w:rsidRPr="00640FA1">
        <w:rPr>
          <w:lang w:val="uk-UA"/>
        </w:rPr>
        <w:t xml:space="preserve">Належну увагу вихователі БаріноваН.С. та Шуліка М.В. приділяють роботі з батьками. Планували та проводили індивідуальні та групові консультації, анкетування, пам'ятки, лекторії, інформаційні листи,бесіди на різну тематику. Батьки брали активну участь у проведенні виставки «Дарує осінь нам красу». де проявили свою фантазію, креативність, виконуючи роботи разом з дітьми  з природного матеріалу. </w:t>
      </w:r>
      <w:r w:rsidRPr="00640FA1">
        <w:rPr>
          <w:shd w:val="clear" w:color="auto" w:fill="FFFFFF"/>
          <w:lang w:val="uk-UA"/>
        </w:rPr>
        <w:t xml:space="preserve">Вихователями групи систематизовані та розроблені анкети, пам’ятки для роботи з дітьми щодо  фізкультурно-оздоровчої роботи. </w:t>
      </w:r>
      <w:r w:rsidRPr="00640FA1">
        <w:rPr>
          <w:lang w:val="uk-UA"/>
        </w:rPr>
        <w:t xml:space="preserve">Оформлені папки-пересувки: «Основи раціонального харчування», «Вітаміни», «Профілактика інфекційних захворювань», «Особиста безпека дитини», «Пожежна безпека». </w:t>
      </w:r>
      <w:r w:rsidRPr="00640FA1">
        <w:rPr>
          <w:shd w:val="clear" w:color="auto" w:fill="FFFFFF"/>
          <w:lang w:val="uk-UA"/>
        </w:rPr>
        <w:t xml:space="preserve">Розроблена серія конспектів на тему «Здоровим будь», а також спортивні свята, змагання «Веселі старти», Дні здоров’я. Розроблені </w:t>
      </w:r>
      <w:r w:rsidRPr="00640FA1">
        <w:rPr>
          <w:bCs/>
          <w:color w:val="000000"/>
          <w:shd w:val="clear" w:color="auto" w:fill="FFFFFF"/>
          <w:lang w:val="uk-UA"/>
        </w:rPr>
        <w:t>комплекси корегуючих вправ, оздоровчі хвилинки, рекомендації щодо організації динамічних пауз, піших переходів в різні пори року.  Завдяки достатній кількості методичної літератури, розробок, різного унаочнення педагоги мають можливість грамотно, на достатньому методичному рівні організовувати фізкультурно-оздоровчу роботу.</w:t>
      </w:r>
    </w:p>
    <w:p w:rsidR="00DB515A" w:rsidRPr="00640FA1" w:rsidRDefault="00DB515A" w:rsidP="00DB515A">
      <w:pPr>
        <w:pStyle w:val="a5"/>
        <w:spacing w:after="0" w:line="240" w:lineRule="auto"/>
        <w:ind w:left="0"/>
        <w:jc w:val="both"/>
        <w:rPr>
          <w:rFonts w:ascii="Times New Roman" w:hAnsi="Times New Roman" w:cs="Times New Roman"/>
          <w:sz w:val="24"/>
          <w:szCs w:val="24"/>
          <w:u w:val="single"/>
          <w:lang w:val="uk-UA"/>
        </w:rPr>
      </w:pPr>
      <w:r w:rsidRPr="00640FA1">
        <w:rPr>
          <w:rFonts w:ascii="Times New Roman" w:hAnsi="Times New Roman" w:cs="Times New Roman"/>
          <w:sz w:val="24"/>
          <w:szCs w:val="24"/>
          <w:lang w:val="uk-UA"/>
        </w:rPr>
        <w:lastRenderedPageBreak/>
        <w:t xml:space="preserve">Однак під час вивчення було виявлено і недоліки: вихователі закладу не систематично використовують в роботі анкетування для вивчення рівня освіченості батьків з питання виховання та розвитку дітей дошкільного віку; у куточку для батьків несвоєчасно розміщується інформація, а саме пам’ятки, інформаційні листи. Вихователь Барінова Н.С. не звертала увагу дітей на правильність користування столовими приборами, сидіння правильно за столом під час їжі. Вихователям продовжувати вчити дітей </w:t>
      </w:r>
      <w:r w:rsidRPr="00640FA1">
        <w:rPr>
          <w:rFonts w:ascii="Times New Roman" w:hAnsi="Times New Roman" w:cs="Times New Roman"/>
          <w:sz w:val="24"/>
          <w:szCs w:val="24"/>
          <w:shd w:val="clear" w:color="auto" w:fill="FFFFFF"/>
          <w:lang w:val="uk-UA"/>
        </w:rPr>
        <w:t>брати участь у спільних з вихователем іграх, теми сюжетів яких використовуються з навколишнього життя (сім'я, дитячий садок, транспорт), а також в іграх за сюжетами літературних творів (казок «Ріпка», «Рукавичка»; «Маша обідає» С.Капутікяна).</w:t>
      </w:r>
    </w:p>
    <w:p w:rsidR="00DB515A" w:rsidRPr="00640FA1" w:rsidRDefault="00DB515A" w:rsidP="00DB515A">
      <w:pPr>
        <w:jc w:val="both"/>
        <w:rPr>
          <w:lang w:val="uk-UA"/>
        </w:rPr>
      </w:pPr>
      <w:r w:rsidRPr="00640FA1">
        <w:rPr>
          <w:lang w:val="uk-UA"/>
        </w:rPr>
        <w:t>Результати проведення комплексного вивчення були проаналізовані на засіданнях педагогічних рад, розроблені заходи щодо усунення визначених недоліків.</w:t>
      </w:r>
    </w:p>
    <w:p w:rsidR="00DB515A" w:rsidRPr="00640FA1" w:rsidRDefault="00DB515A" w:rsidP="00DB515A">
      <w:pPr>
        <w:pStyle w:val="a3"/>
        <w:ind w:firstLine="567"/>
        <w:jc w:val="both"/>
        <w:rPr>
          <w:rFonts w:ascii="Times New Roman" w:hAnsi="Times New Roman" w:cs="Times New Roman"/>
          <w:sz w:val="24"/>
          <w:szCs w:val="24"/>
          <w:lang w:val="uk-UA"/>
        </w:rPr>
      </w:pPr>
      <w:r w:rsidRPr="00640FA1">
        <w:rPr>
          <w:rFonts w:ascii="Times New Roman" w:hAnsi="Times New Roman" w:cs="Times New Roman"/>
          <w:sz w:val="24"/>
          <w:szCs w:val="24"/>
          <w:lang w:val="uk-UA"/>
        </w:rPr>
        <w:t>У грудні 2018 року було проведено тематичне вивчення з теми «Стану роботи з виховання патріотичних почуттів у дітей</w:t>
      </w:r>
      <w:r w:rsidRPr="00640FA1">
        <w:rPr>
          <w:rStyle w:val="apple-converted-space"/>
          <w:rFonts w:ascii="Times New Roman" w:hAnsi="Times New Roman"/>
          <w:sz w:val="24"/>
          <w:szCs w:val="24"/>
          <w:shd w:val="clear" w:color="auto" w:fill="FFFFFF"/>
          <w:lang w:val="uk-UA"/>
        </w:rPr>
        <w:t>  старшого дошкільного віку засобами українського фольклору</w:t>
      </w:r>
      <w:r w:rsidRPr="00640FA1">
        <w:rPr>
          <w:rFonts w:ascii="Times New Roman" w:hAnsi="Times New Roman" w:cs="Times New Roman"/>
          <w:sz w:val="24"/>
          <w:szCs w:val="24"/>
          <w:lang w:val="uk-UA"/>
        </w:rPr>
        <w:t>».</w:t>
      </w:r>
      <w:r w:rsidRPr="00640FA1">
        <w:rPr>
          <w:color w:val="FF0000"/>
          <w:sz w:val="28"/>
          <w:szCs w:val="28"/>
          <w:lang w:val="uk-UA"/>
        </w:rPr>
        <w:t xml:space="preserve"> </w:t>
      </w:r>
      <w:r w:rsidRPr="00640FA1">
        <w:rPr>
          <w:rFonts w:ascii="Times New Roman" w:hAnsi="Times New Roman" w:cs="Times New Roman"/>
          <w:sz w:val="24"/>
          <w:szCs w:val="24"/>
          <w:lang w:val="uk-UA"/>
        </w:rPr>
        <w:t xml:space="preserve"> З метою створення умов для змістовної діяльності дитини з </w:t>
      </w:r>
      <w:r w:rsidRPr="00640FA1">
        <w:rPr>
          <w:rFonts w:ascii="Times New Roman" w:hAnsi="Times New Roman" w:cs="Times New Roman"/>
          <w:bCs/>
          <w:sz w:val="24"/>
          <w:szCs w:val="24"/>
          <w:lang w:val="uk-UA"/>
        </w:rPr>
        <w:t xml:space="preserve">патріотичного виховання дітей дошкільного віку </w:t>
      </w:r>
      <w:r w:rsidRPr="00640FA1">
        <w:rPr>
          <w:rFonts w:ascii="Times New Roman" w:hAnsi="Times New Roman" w:cs="Times New Roman"/>
          <w:sz w:val="24"/>
          <w:szCs w:val="24"/>
          <w:lang w:val="uk-UA"/>
        </w:rPr>
        <w:t>у групах  створено належне розвивальне середовище.</w:t>
      </w:r>
      <w:r w:rsidRPr="00640FA1">
        <w:rPr>
          <w:rFonts w:ascii="Times New Roman" w:hAnsi="Times New Roman" w:cs="Times New Roman"/>
          <w:color w:val="FF0000"/>
          <w:sz w:val="24"/>
          <w:szCs w:val="24"/>
          <w:lang w:val="uk-UA"/>
        </w:rPr>
        <w:t xml:space="preserve"> </w:t>
      </w:r>
      <w:r w:rsidRPr="00640FA1">
        <w:rPr>
          <w:rFonts w:ascii="Times New Roman" w:hAnsi="Times New Roman" w:cs="Times New Roman"/>
          <w:sz w:val="24"/>
          <w:szCs w:val="24"/>
          <w:lang w:val="uk-UA"/>
        </w:rPr>
        <w:t xml:space="preserve">В кожній групі в окремо виділеному місці оформлені куточки  українознавства, де розміщені державні символи України, ляльки у національному вбранні, рушники, український віночок, писанки,   український посуд,  народні іграшки та кераміку, державну символіку   України, портрети Т.Г. Шевченка, Л. Українки, І.Франка тощо. Матеріали відповідають віку і адаптовані до роботи з дітьми. Особливо слід відзначити групу №8  в якій сучасно та естетично оформлений куточок народознавства, де зібрано багато предметів побуту та в групі №10 зручно розташовано багато керамічного посуду та макет українського подвір’я. </w:t>
      </w:r>
    </w:p>
    <w:p w:rsidR="00DB515A" w:rsidRPr="00640FA1" w:rsidRDefault="00DB515A" w:rsidP="00DB515A">
      <w:pPr>
        <w:pStyle w:val="a3"/>
        <w:ind w:firstLine="567"/>
        <w:jc w:val="both"/>
        <w:rPr>
          <w:rFonts w:ascii="Times New Roman" w:hAnsi="Times New Roman" w:cs="Times New Roman"/>
          <w:b/>
          <w:sz w:val="24"/>
          <w:szCs w:val="24"/>
          <w:lang w:val="uk-UA"/>
        </w:rPr>
      </w:pPr>
      <w:r w:rsidRPr="00640FA1">
        <w:rPr>
          <w:rFonts w:ascii="Times New Roman" w:hAnsi="Times New Roman" w:cs="Times New Roman"/>
          <w:sz w:val="24"/>
          <w:szCs w:val="24"/>
          <w:lang w:val="uk-UA"/>
        </w:rPr>
        <w:t>Вихователі приділяли належну увагу питанням планування освітнього процесу з патріотичного виховання. Тематика занять відображена в перспективних планах роботи, при цьому враховувалися види дитячої діяльності, їх чергування: розвиток мовлення, ознайомлення з соціумом, малювання, ліплення, аплікація, музичні заняття та розваги. Календарні плани роботи вихователів відображають розгорнуту роботу з дітьми на заняттях, а саме, програмовий зміст, де чітко вказані навчальні, розвивальні та виховні завдання, обладнання та матеріал, що використовується під час занять, наочні та демонстраційні зразки, роздатковий матеріал. Особливу увагу приділяли педагоги  одному з важливих напрямків патріотичного виховання – це  прилучення дітей до народознавства — вивчення культури, звичаїв рідного народу шляхом ознайомлення з характерними ознаками побуту українців (житло, одяг, предмети побуту, народна іграшка), народних  ремесел (гончарство, вишивка, килимарство, лозоплетіння тощо), символів (верба і калина, вінок, рушник).</w:t>
      </w:r>
    </w:p>
    <w:p w:rsidR="00DB515A" w:rsidRPr="00640FA1" w:rsidRDefault="00DB515A" w:rsidP="00DB515A">
      <w:pPr>
        <w:ind w:firstLine="709"/>
        <w:jc w:val="both"/>
        <w:rPr>
          <w:lang w:val="uk-UA"/>
        </w:rPr>
      </w:pPr>
      <w:r w:rsidRPr="00640FA1">
        <w:rPr>
          <w:lang w:val="uk-UA"/>
        </w:rPr>
        <w:t>Ефективність розв’язання завдань патріотичного виховання залежить від налагодженості тісної взаємодії між педагогами і батьками. Найпоширенішою формою роботи з батьками є батьківські збори.</w:t>
      </w:r>
      <w:r w:rsidRPr="00640FA1">
        <w:rPr>
          <w:rStyle w:val="20"/>
          <w:sz w:val="24"/>
          <w:szCs w:val="24"/>
        </w:rPr>
        <w:t xml:space="preserve"> </w:t>
      </w:r>
      <w:r w:rsidRPr="00640FA1">
        <w:rPr>
          <w:rStyle w:val="FontStyle27"/>
          <w:sz w:val="24"/>
          <w:lang w:val="uk-UA"/>
        </w:rPr>
        <w:t>Разом з тим, вихователі не спрямовують роботу на залучення молодих батьків до вивчення й використання народного досвіду виховання дітей і використання у родинному спілкуванні кращих зразків мовленнєвої взаємодії з дітьми: українських колискових пісень, забавлянок, примовлянь, формул мовленнєвого етикету через проведення нетрадиційних батьківських зборів, організацію обміну досвідом родинного виховання.</w:t>
      </w:r>
    </w:p>
    <w:p w:rsidR="00DB515A" w:rsidRPr="00640FA1" w:rsidRDefault="00DB515A" w:rsidP="00DB515A">
      <w:pPr>
        <w:jc w:val="both"/>
        <w:rPr>
          <w:lang w:val="uk-UA"/>
        </w:rPr>
      </w:pPr>
      <w:r w:rsidRPr="00640FA1">
        <w:rPr>
          <w:lang w:val="uk-UA"/>
        </w:rPr>
        <w:t>Водночас під час вивчення було виявлено низку недоліків:</w:t>
      </w:r>
    </w:p>
    <w:p w:rsidR="00DB515A" w:rsidRPr="00640FA1" w:rsidRDefault="00DB515A" w:rsidP="00DB515A">
      <w:pPr>
        <w:pStyle w:val="a3"/>
        <w:numPr>
          <w:ilvl w:val="0"/>
          <w:numId w:val="7"/>
        </w:numPr>
        <w:jc w:val="both"/>
        <w:rPr>
          <w:rFonts w:ascii="Times New Roman" w:hAnsi="Times New Roman"/>
          <w:sz w:val="24"/>
          <w:szCs w:val="24"/>
          <w:lang w:val="uk-UA"/>
        </w:rPr>
      </w:pPr>
      <w:r w:rsidRPr="00640FA1">
        <w:rPr>
          <w:rFonts w:ascii="Times New Roman" w:hAnsi="Times New Roman"/>
          <w:sz w:val="24"/>
          <w:szCs w:val="24"/>
          <w:lang w:val="uk-UA"/>
        </w:rPr>
        <w:t>не систематично спрямовується робота щодо формування світогляду, використовуючи спадщину В.О.Сухомлинського;</w:t>
      </w:r>
    </w:p>
    <w:p w:rsidR="00DB515A" w:rsidRPr="00640FA1" w:rsidRDefault="00DB515A" w:rsidP="00DB515A">
      <w:pPr>
        <w:pStyle w:val="a3"/>
        <w:numPr>
          <w:ilvl w:val="0"/>
          <w:numId w:val="7"/>
        </w:numPr>
        <w:jc w:val="both"/>
        <w:rPr>
          <w:rFonts w:ascii="Times New Roman" w:hAnsi="Times New Roman"/>
          <w:sz w:val="24"/>
          <w:szCs w:val="24"/>
          <w:lang w:val="uk-UA"/>
        </w:rPr>
      </w:pPr>
      <w:r w:rsidRPr="00640FA1">
        <w:rPr>
          <w:rFonts w:ascii="Times New Roman" w:hAnsi="Times New Roman"/>
          <w:sz w:val="24"/>
          <w:szCs w:val="24"/>
          <w:lang w:val="uk-UA"/>
        </w:rPr>
        <w:t>не приділяється належна увага використанню українських народних пісень, чистомовок, закличок як одного з факторів впливу на духовну сферу дитини;</w:t>
      </w:r>
    </w:p>
    <w:p w:rsidR="00DB515A" w:rsidRPr="00640FA1" w:rsidRDefault="00DB515A" w:rsidP="00DB515A">
      <w:pPr>
        <w:pStyle w:val="a3"/>
        <w:numPr>
          <w:ilvl w:val="0"/>
          <w:numId w:val="7"/>
        </w:numPr>
        <w:jc w:val="both"/>
        <w:rPr>
          <w:rFonts w:ascii="Times New Roman" w:hAnsi="Times New Roman"/>
          <w:sz w:val="24"/>
          <w:szCs w:val="24"/>
          <w:lang w:val="uk-UA"/>
        </w:rPr>
      </w:pPr>
      <w:r w:rsidRPr="00640FA1">
        <w:rPr>
          <w:rFonts w:ascii="Times New Roman" w:hAnsi="Times New Roman"/>
          <w:sz w:val="24"/>
          <w:szCs w:val="24"/>
          <w:lang w:val="uk-UA"/>
        </w:rPr>
        <w:t>недостатньо широко використовуються народні твори, які зберегли діти та записали українські фольклористи, письменники, етнографи;</w:t>
      </w:r>
    </w:p>
    <w:p w:rsidR="00DB515A" w:rsidRPr="00640FA1" w:rsidRDefault="00DB515A" w:rsidP="00DB515A">
      <w:pPr>
        <w:pStyle w:val="a3"/>
        <w:numPr>
          <w:ilvl w:val="0"/>
          <w:numId w:val="7"/>
        </w:numPr>
        <w:jc w:val="both"/>
        <w:rPr>
          <w:rFonts w:ascii="Times New Roman" w:hAnsi="Times New Roman"/>
          <w:sz w:val="24"/>
          <w:szCs w:val="24"/>
          <w:lang w:val="uk-UA"/>
        </w:rPr>
      </w:pPr>
      <w:r w:rsidRPr="00640FA1">
        <w:rPr>
          <w:rFonts w:ascii="Times New Roman" w:hAnsi="Times New Roman"/>
          <w:sz w:val="24"/>
          <w:szCs w:val="24"/>
          <w:lang w:val="uk-UA"/>
        </w:rPr>
        <w:lastRenderedPageBreak/>
        <w:t>недостатньо уваги приділяється використанню в роботі з дітьми проблемних ситуацій морально-патріотичного спрямування;</w:t>
      </w:r>
    </w:p>
    <w:p w:rsidR="00DB515A" w:rsidRPr="00640FA1" w:rsidRDefault="00DB515A" w:rsidP="00DB515A">
      <w:pPr>
        <w:pStyle w:val="a3"/>
        <w:numPr>
          <w:ilvl w:val="0"/>
          <w:numId w:val="7"/>
        </w:numPr>
        <w:jc w:val="both"/>
        <w:rPr>
          <w:rFonts w:ascii="Times New Roman" w:hAnsi="Times New Roman"/>
          <w:sz w:val="24"/>
          <w:szCs w:val="24"/>
          <w:lang w:val="uk-UA"/>
        </w:rPr>
      </w:pPr>
      <w:r w:rsidRPr="00640FA1">
        <w:rPr>
          <w:rFonts w:ascii="Times New Roman" w:hAnsi="Times New Roman"/>
          <w:sz w:val="24"/>
          <w:szCs w:val="24"/>
          <w:lang w:val="uk-UA"/>
        </w:rPr>
        <w:t xml:space="preserve"> не достатньо приділяється уваги просвітницькій та роз’яснювальній роботі серед батьків щодо патріотичного виховання дітей старшого дошкільного віку.</w:t>
      </w:r>
    </w:p>
    <w:p w:rsidR="00DB515A" w:rsidRPr="00640FA1" w:rsidRDefault="00DB515A" w:rsidP="00DB515A">
      <w:pPr>
        <w:ind w:firstLine="567"/>
        <w:jc w:val="both"/>
        <w:rPr>
          <w:lang w:val="uk-UA"/>
        </w:rPr>
      </w:pPr>
      <w:r w:rsidRPr="00640FA1">
        <w:rPr>
          <w:lang w:val="uk-UA"/>
        </w:rPr>
        <w:t xml:space="preserve">Спираючись на отриману інформацію, можна зробити висновок, що робота щодо стану </w:t>
      </w:r>
      <w:r w:rsidRPr="00640FA1">
        <w:rPr>
          <w:bCs/>
          <w:lang w:val="uk-UA"/>
        </w:rPr>
        <w:t xml:space="preserve">роботи з патріотичного виховання  дітей старшого дошкільного віку в </w:t>
      </w:r>
      <w:r w:rsidRPr="00640FA1">
        <w:rPr>
          <w:lang w:val="uk-UA"/>
        </w:rPr>
        <w:t>КЗ «ДНЗ № 428» проводиться на достатньому рівні.</w:t>
      </w:r>
    </w:p>
    <w:p w:rsidR="00DB515A" w:rsidRPr="00640FA1" w:rsidRDefault="00DB515A" w:rsidP="00DB515A">
      <w:pPr>
        <w:pStyle w:val="a5"/>
        <w:spacing w:after="0" w:line="240" w:lineRule="auto"/>
        <w:ind w:left="0" w:firstLine="567"/>
        <w:jc w:val="both"/>
        <w:rPr>
          <w:rFonts w:ascii="Times New Roman" w:hAnsi="Times New Roman" w:cs="Times New Roman"/>
          <w:sz w:val="24"/>
          <w:szCs w:val="24"/>
          <w:lang w:val="uk-UA"/>
        </w:rPr>
      </w:pPr>
      <w:r w:rsidRPr="00640FA1">
        <w:rPr>
          <w:rFonts w:ascii="Times New Roman" w:hAnsi="Times New Roman"/>
          <w:sz w:val="24"/>
          <w:szCs w:val="24"/>
          <w:lang w:val="uk-UA"/>
        </w:rPr>
        <w:t>У березні 2019 року було проведено тематичне вивчення з теми «Стану організації роботи щодо фізкультурно-оздоровчих видів діяльності дітей, п’ятого року життя».</w:t>
      </w:r>
      <w:r w:rsidRPr="00640FA1">
        <w:rPr>
          <w:rFonts w:ascii="Times New Roman" w:hAnsi="Times New Roman"/>
          <w:sz w:val="28"/>
          <w:szCs w:val="28"/>
          <w:lang w:val="uk-UA"/>
        </w:rPr>
        <w:t xml:space="preserve"> </w:t>
      </w:r>
      <w:r w:rsidRPr="00640FA1">
        <w:rPr>
          <w:rFonts w:ascii="Times New Roman" w:hAnsi="Times New Roman" w:cs="Times New Roman"/>
          <w:sz w:val="24"/>
          <w:szCs w:val="24"/>
          <w:lang w:val="uk-UA"/>
        </w:rPr>
        <w:t>Вивчаючи  стан фізкультурно-оздоровчих видів діяльності у закладі дошкільної освіти слід зазначити, що</w:t>
      </w:r>
      <w:r w:rsidRPr="00640FA1">
        <w:rPr>
          <w:rFonts w:ascii="Times New Roman" w:hAnsi="Times New Roman" w:cs="Times New Roman"/>
          <w:color w:val="FF0000"/>
          <w:sz w:val="24"/>
          <w:szCs w:val="24"/>
          <w:lang w:val="uk-UA"/>
        </w:rPr>
        <w:t xml:space="preserve"> </w:t>
      </w:r>
      <w:r w:rsidRPr="00640FA1">
        <w:rPr>
          <w:rFonts w:ascii="Times New Roman" w:hAnsi="Times New Roman" w:cs="Times New Roman"/>
          <w:sz w:val="24"/>
          <w:szCs w:val="24"/>
          <w:lang w:val="uk-UA"/>
        </w:rPr>
        <w:t xml:space="preserve"> групових кімнатах обладнані куточки «фізкультурника» із спортивним устаткуванням, де є достатня кількість атрибутів до рухливих ігор. </w:t>
      </w:r>
      <w:r w:rsidRPr="00640FA1">
        <w:rPr>
          <w:rFonts w:ascii="Times New Roman" w:hAnsi="Times New Roman" w:cs="Times New Roman"/>
          <w:sz w:val="24"/>
          <w:szCs w:val="24"/>
          <w:shd w:val="clear" w:color="auto" w:fill="FFFFFF"/>
          <w:lang w:val="uk-UA"/>
        </w:rPr>
        <w:t xml:space="preserve">Усі спортивні куточки розміщені в доступному для дітей місці. </w:t>
      </w:r>
      <w:r w:rsidRPr="00640FA1">
        <w:rPr>
          <w:rFonts w:ascii="Times New Roman" w:hAnsi="Times New Roman" w:cs="Times New Roman"/>
          <w:sz w:val="24"/>
          <w:szCs w:val="24"/>
          <w:lang w:val="uk-UA"/>
        </w:rPr>
        <w:t>Естетично оформлено. Вихователі груп дотримуються вимог Освітньої програми  «Дитина» від двох до семи років.</w:t>
      </w:r>
      <w:r w:rsidRPr="00640FA1">
        <w:rPr>
          <w:rFonts w:ascii="Times New Roman" w:hAnsi="Times New Roman" w:cs="Times New Roman"/>
          <w:color w:val="FF0000"/>
          <w:sz w:val="24"/>
          <w:szCs w:val="24"/>
          <w:lang w:val="uk-UA"/>
        </w:rPr>
        <w:t xml:space="preserve"> </w:t>
      </w:r>
      <w:r w:rsidRPr="00640FA1">
        <w:rPr>
          <w:rFonts w:ascii="Times New Roman" w:hAnsi="Times New Roman" w:cs="Times New Roman"/>
          <w:sz w:val="24"/>
          <w:szCs w:val="24"/>
          <w:shd w:val="clear" w:color="auto" w:fill="FFFFFF"/>
          <w:lang w:val="uk-UA"/>
        </w:rPr>
        <w:t xml:space="preserve">В методичному кабінеті закладу дошкільної освіти наявна методична література та </w:t>
      </w:r>
      <w:r w:rsidRPr="00640FA1">
        <w:rPr>
          <w:rFonts w:ascii="Times New Roman" w:hAnsi="Times New Roman" w:cs="Times New Roman"/>
          <w:sz w:val="24"/>
          <w:szCs w:val="24"/>
          <w:lang w:val="uk-UA"/>
        </w:rPr>
        <w:t>посібники з організації фізкультурно-оздоровчої роботи.</w:t>
      </w:r>
      <w:r w:rsidRPr="00640FA1">
        <w:rPr>
          <w:rFonts w:ascii="Times New Roman" w:hAnsi="Times New Roman" w:cs="Times New Roman"/>
          <w:sz w:val="24"/>
          <w:szCs w:val="24"/>
          <w:shd w:val="clear" w:color="auto" w:fill="FFFFFF"/>
          <w:lang w:val="uk-UA"/>
        </w:rPr>
        <w:t xml:space="preserve"> На допомогу вихователям,  методичною службою  розроблено комплекси корегуючих вправ, гімнастики пробудження, конспекти занять з фізкультури, спортивних свят та розваг; оздоровчі хвилинки, рекомендації щодо організації динамічних пауз, піших переходів в різні пори року. </w:t>
      </w:r>
      <w:r w:rsidRPr="00640FA1">
        <w:rPr>
          <w:rFonts w:ascii="Times New Roman" w:hAnsi="Times New Roman" w:cs="Times New Roman"/>
          <w:sz w:val="24"/>
          <w:szCs w:val="24"/>
          <w:lang w:val="uk-UA"/>
        </w:rPr>
        <w:t>Діти п’ятого року життя володіють різними видами ходьби та бігу, виконують вправи з різних вихідних положень, а також з різними предметами; шикуються самостійно у колону невеликими групами і всією групою у коло, пари, шеренгу; перешиковуються з колон у ланки, повертаються ліворуч, праворуч, кругом; рівняються за орієнтирами і навіть без них; стрибають почергово на правій, на лівій нозі, з ноги на ногу, з обруча в обруч; підлізають правим, лівим боком і грудьми вперед під дугу; повзають по дошці, підтягуючись руками тощо. Важливе місце в оздоровчій роботі займають фізкультхвилинки, фізкультпаузи, валеохвилинки та валеопаузи. Результати, отримані під час вивчення, свідчать про те, що вихователями всіх груп плануються і проводяться фізкультхвилинки, проте недостатня увага приділяється пальчиковій гімнастиці, оздоровчим валеохвилинкам і валеопаузам.</w:t>
      </w:r>
    </w:p>
    <w:p w:rsidR="00DB515A" w:rsidRPr="00640FA1" w:rsidRDefault="00DB515A" w:rsidP="00DB515A">
      <w:pPr>
        <w:pStyle w:val="a5"/>
        <w:spacing w:after="0" w:line="240" w:lineRule="auto"/>
        <w:ind w:left="0" w:firstLine="567"/>
        <w:jc w:val="both"/>
        <w:rPr>
          <w:rFonts w:ascii="Times New Roman" w:hAnsi="Times New Roman" w:cs="Times New Roman"/>
          <w:sz w:val="24"/>
          <w:szCs w:val="24"/>
          <w:lang w:val="uk-UA"/>
        </w:rPr>
      </w:pPr>
      <w:r w:rsidRPr="00640FA1">
        <w:rPr>
          <w:rFonts w:ascii="Times New Roman" w:hAnsi="Times New Roman" w:cs="Times New Roman"/>
          <w:sz w:val="24"/>
          <w:szCs w:val="24"/>
          <w:lang w:val="uk-UA"/>
        </w:rPr>
        <w:t>Однак, під час тематичного вивчення було виявлено і ряд  недоліків:</w:t>
      </w:r>
      <w:r w:rsidRPr="00640FA1">
        <w:rPr>
          <w:rFonts w:ascii="Times New Roman" w:hAnsi="Times New Roman" w:cs="Times New Roman"/>
          <w:sz w:val="24"/>
          <w:szCs w:val="24"/>
          <w:lang w:val="uk-UA"/>
        </w:rPr>
        <w:tab/>
      </w:r>
    </w:p>
    <w:p w:rsidR="00DB515A" w:rsidRPr="00640FA1" w:rsidRDefault="00DB515A" w:rsidP="00DB515A">
      <w:pPr>
        <w:tabs>
          <w:tab w:val="right" w:pos="9214"/>
        </w:tabs>
        <w:jc w:val="both"/>
        <w:rPr>
          <w:lang w:val="uk-UA"/>
        </w:rPr>
      </w:pPr>
      <w:r w:rsidRPr="00640FA1">
        <w:rPr>
          <w:lang w:val="uk-UA"/>
        </w:rPr>
        <w:t>- недостатньо нетрадиційного спортивного обладнання;</w:t>
      </w:r>
    </w:p>
    <w:p w:rsidR="00DB515A" w:rsidRPr="00640FA1" w:rsidRDefault="00DB515A" w:rsidP="00DB515A">
      <w:pPr>
        <w:pStyle w:val="a5"/>
        <w:spacing w:after="0" w:line="240" w:lineRule="auto"/>
        <w:ind w:left="0"/>
        <w:jc w:val="both"/>
        <w:rPr>
          <w:rFonts w:ascii="Times New Roman" w:hAnsi="Times New Roman" w:cs="Times New Roman"/>
          <w:sz w:val="24"/>
          <w:szCs w:val="24"/>
          <w:shd w:val="clear" w:color="auto" w:fill="FFFFFF"/>
          <w:lang w:val="uk-UA"/>
        </w:rPr>
      </w:pPr>
      <w:r w:rsidRPr="00640FA1">
        <w:rPr>
          <w:rFonts w:ascii="Times New Roman" w:hAnsi="Times New Roman" w:cs="Times New Roman"/>
          <w:sz w:val="24"/>
          <w:szCs w:val="24"/>
          <w:shd w:val="clear" w:color="auto" w:fill="FFFFFF"/>
          <w:lang w:val="uk-UA"/>
        </w:rPr>
        <w:t xml:space="preserve">- </w:t>
      </w:r>
      <w:r w:rsidRPr="00640FA1">
        <w:rPr>
          <w:rFonts w:ascii="Times New Roman" w:hAnsi="Times New Roman" w:cs="Times New Roman"/>
          <w:sz w:val="24"/>
          <w:szCs w:val="24"/>
          <w:lang w:val="uk-UA"/>
        </w:rPr>
        <w:t>недостатньо уваги приділяється пальчиковій гімнастиці, оздоровчим валеохвилинкам і валеопаузам</w:t>
      </w:r>
      <w:r w:rsidRPr="00640FA1">
        <w:rPr>
          <w:rFonts w:ascii="Times New Roman" w:hAnsi="Times New Roman" w:cs="Times New Roman"/>
          <w:sz w:val="24"/>
          <w:szCs w:val="24"/>
          <w:shd w:val="clear" w:color="auto" w:fill="FFFFFF"/>
          <w:lang w:val="uk-UA"/>
        </w:rPr>
        <w:t>;</w:t>
      </w:r>
    </w:p>
    <w:p w:rsidR="00DB515A" w:rsidRPr="00640FA1" w:rsidRDefault="00DB515A" w:rsidP="00DB515A">
      <w:pPr>
        <w:pStyle w:val="a5"/>
        <w:spacing w:after="0" w:line="240" w:lineRule="auto"/>
        <w:ind w:left="0"/>
        <w:jc w:val="both"/>
        <w:rPr>
          <w:rFonts w:ascii="Times New Roman" w:hAnsi="Times New Roman" w:cs="Times New Roman"/>
          <w:sz w:val="24"/>
          <w:szCs w:val="24"/>
          <w:lang w:val="uk-UA"/>
        </w:rPr>
      </w:pPr>
      <w:r w:rsidRPr="00640FA1">
        <w:rPr>
          <w:rFonts w:ascii="Times New Roman" w:hAnsi="Times New Roman" w:cs="Times New Roman"/>
          <w:sz w:val="24"/>
          <w:szCs w:val="24"/>
          <w:shd w:val="clear" w:color="auto" w:fill="FFFFFF"/>
          <w:lang w:val="uk-UA"/>
        </w:rPr>
        <w:t xml:space="preserve">- </w:t>
      </w:r>
      <w:r w:rsidRPr="00640FA1">
        <w:rPr>
          <w:rFonts w:ascii="Times New Roman" w:hAnsi="Times New Roman" w:cs="Times New Roman"/>
          <w:sz w:val="24"/>
          <w:szCs w:val="24"/>
          <w:lang w:val="uk-UA"/>
        </w:rPr>
        <w:t xml:space="preserve">недостатньо вихователі всіх груп </w:t>
      </w:r>
      <w:r w:rsidRPr="00640FA1">
        <w:rPr>
          <w:rFonts w:ascii="Times New Roman" w:hAnsi="Times New Roman" w:cs="Times New Roman"/>
          <w:sz w:val="24"/>
          <w:szCs w:val="24"/>
          <w:shd w:val="clear" w:color="auto" w:fill="FFFFFF"/>
          <w:lang w:val="uk-UA"/>
        </w:rPr>
        <w:t>зацікавлюють батьків брати участь разом з дитиною у фізкультурно-оздоровчих та спортивно-масових заходах закладу дошкільної освіти;</w:t>
      </w:r>
    </w:p>
    <w:p w:rsidR="00DB515A" w:rsidRPr="00640FA1" w:rsidRDefault="00DB515A" w:rsidP="00DB515A">
      <w:pPr>
        <w:autoSpaceDE w:val="0"/>
        <w:autoSpaceDN w:val="0"/>
        <w:adjustRightInd w:val="0"/>
        <w:jc w:val="both"/>
        <w:rPr>
          <w:lang w:val="uk-UA"/>
        </w:rPr>
      </w:pPr>
      <w:r w:rsidRPr="00640FA1">
        <w:rPr>
          <w:shd w:val="clear" w:color="auto" w:fill="FFFFFF"/>
          <w:lang w:val="uk-UA"/>
        </w:rPr>
        <w:t xml:space="preserve">- </w:t>
      </w:r>
      <w:r w:rsidRPr="00640FA1">
        <w:rPr>
          <w:lang w:val="uk-UA"/>
        </w:rPr>
        <w:t xml:space="preserve">вихователі Галізіна Я.А., Мар’єнко О.А. </w:t>
      </w:r>
      <w:r w:rsidRPr="00640FA1">
        <w:rPr>
          <w:shd w:val="clear" w:color="auto" w:fill="FFFFFF"/>
          <w:lang w:val="uk-UA"/>
        </w:rPr>
        <w:t>недостатньо уваги приділяють просвітницькій роботі серед батьків щодо засад здорового способу життя, виховання здорової дитини</w:t>
      </w:r>
      <w:r w:rsidRPr="00640FA1">
        <w:rPr>
          <w:lang w:val="uk-UA"/>
        </w:rPr>
        <w:t>.</w:t>
      </w:r>
    </w:p>
    <w:p w:rsidR="00DB515A" w:rsidRPr="00640FA1" w:rsidRDefault="00DB515A" w:rsidP="00DB515A">
      <w:pPr>
        <w:tabs>
          <w:tab w:val="right" w:pos="9214"/>
        </w:tabs>
        <w:jc w:val="both"/>
        <w:rPr>
          <w:lang w:val="uk-UA"/>
        </w:rPr>
      </w:pPr>
      <w:r w:rsidRPr="00640FA1">
        <w:rPr>
          <w:lang w:val="uk-UA"/>
        </w:rPr>
        <w:t>Результати проведення тематичного вивчення були проаналізовані на засіданнях педагогічних рад, розроблені заходи щодо усунення визначених недоліків. Проведені заходи сприяли покращенню роботи з даних питань.</w:t>
      </w:r>
    </w:p>
    <w:p w:rsidR="00DB515A" w:rsidRPr="00640FA1" w:rsidRDefault="00DB515A" w:rsidP="00DB515A">
      <w:pPr>
        <w:ind w:right="33" w:firstLine="567"/>
        <w:jc w:val="both"/>
        <w:outlineLvl w:val="0"/>
        <w:rPr>
          <w:bCs/>
          <w:color w:val="FF0000"/>
          <w:bdr w:val="none" w:sz="0" w:space="0" w:color="auto" w:frame="1"/>
          <w:shd w:val="clear" w:color="auto" w:fill="FFFFFF"/>
          <w:lang w:val="uk-UA"/>
        </w:rPr>
      </w:pPr>
      <w:r w:rsidRPr="00640FA1">
        <w:rPr>
          <w:lang w:val="uk-UA"/>
        </w:rPr>
        <w:t xml:space="preserve">Розкриваючи зміст першого завдання над яким працював дошкільний навчальний заклад «Формування мовленнєвої компетентності дошкільників у всіх її мовленнєвих аспектах та мовленнєвого етикету через різні види діяльності». </w:t>
      </w:r>
    </w:p>
    <w:p w:rsidR="00DB515A" w:rsidRPr="00E66F16" w:rsidRDefault="00DB515A" w:rsidP="00DB515A">
      <w:pPr>
        <w:ind w:firstLine="567"/>
        <w:jc w:val="both"/>
        <w:rPr>
          <w:b/>
          <w:lang w:val="uk-UA"/>
        </w:rPr>
      </w:pPr>
      <w:r w:rsidRPr="00640FA1">
        <w:rPr>
          <w:lang w:val="uk-UA"/>
        </w:rPr>
        <w:t>Було проведено індивідуальні та колективні консульта</w:t>
      </w:r>
      <w:r w:rsidRPr="00E66F16">
        <w:rPr>
          <w:lang w:val="uk-UA"/>
        </w:rPr>
        <w:t xml:space="preserve">ції: </w:t>
      </w:r>
      <w:r w:rsidRPr="0042327F">
        <w:rPr>
          <w:b/>
          <w:lang w:val="uk-UA"/>
        </w:rPr>
        <w:t>«</w:t>
      </w:r>
      <w:r w:rsidRPr="0042327F">
        <w:rPr>
          <w:rStyle w:val="af3"/>
          <w:rFonts w:eastAsiaTheme="minorEastAsia"/>
          <w:b w:val="0"/>
          <w:lang w:val="uk-UA"/>
        </w:rPr>
        <w:t>Використання мультфільмів як засобу розвитку зв’язного мовлення у дітей дошкільного віку»</w:t>
      </w:r>
      <w:r w:rsidRPr="0042327F">
        <w:rPr>
          <w:b/>
          <w:lang w:val="uk-UA"/>
        </w:rPr>
        <w:t>,</w:t>
      </w:r>
      <w:r w:rsidRPr="0042327F">
        <w:rPr>
          <w:lang w:val="uk-UA"/>
        </w:rPr>
        <w:t xml:space="preserve"> «Організація ігрової діяльності з порушенням мовленнєвого розвитку</w:t>
      </w:r>
      <w:r w:rsidRPr="0042327F">
        <w:rPr>
          <w:rStyle w:val="af3"/>
          <w:lang w:val="uk-UA"/>
        </w:rPr>
        <w:t>»</w:t>
      </w:r>
      <w:r w:rsidRPr="0042327F">
        <w:rPr>
          <w:lang w:val="uk-UA"/>
        </w:rPr>
        <w:t>, «Театрально-</w:t>
      </w:r>
      <w:r w:rsidRPr="00E66F16">
        <w:rPr>
          <w:lang w:val="uk-UA"/>
        </w:rPr>
        <w:t>мовленнєва діяльність як засіб розвитку мовлення дошкільників», «</w:t>
      </w:r>
      <w:r w:rsidRPr="00E66F16">
        <w:rPr>
          <w:lang w:val="uk-UA" w:eastAsia="ar-SA"/>
        </w:rPr>
        <w:t>Розвиток мовлення дітей на музичному занятті</w:t>
      </w:r>
      <w:r w:rsidRPr="00E66F16">
        <w:rPr>
          <w:lang w:val="uk-UA"/>
        </w:rPr>
        <w:t>»;</w:t>
      </w:r>
    </w:p>
    <w:p w:rsidR="00DB515A" w:rsidRPr="00E66F16" w:rsidRDefault="00DB515A" w:rsidP="00DB515A">
      <w:pPr>
        <w:pStyle w:val="a5"/>
        <w:numPr>
          <w:ilvl w:val="0"/>
          <w:numId w:val="9"/>
        </w:numPr>
        <w:tabs>
          <w:tab w:val="clear" w:pos="644"/>
          <w:tab w:val="num" w:pos="0"/>
        </w:tabs>
        <w:spacing w:after="0" w:line="240" w:lineRule="auto"/>
        <w:ind w:hanging="644"/>
        <w:jc w:val="both"/>
        <w:rPr>
          <w:rFonts w:ascii="Times New Roman" w:hAnsi="Times New Roman" w:cs="Times New Roman"/>
          <w:sz w:val="24"/>
          <w:szCs w:val="24"/>
          <w:lang w:val="uk-UA"/>
        </w:rPr>
      </w:pPr>
      <w:r w:rsidRPr="00E66F16">
        <w:rPr>
          <w:rFonts w:ascii="Times New Roman" w:hAnsi="Times New Roman" w:cs="Times New Roman"/>
          <w:sz w:val="24"/>
          <w:szCs w:val="24"/>
          <w:lang w:val="uk-UA"/>
        </w:rPr>
        <w:t>колективні перегляди: інтегроване заняття з розвитку мовлення і культури мовленнєвого спілкування та пошуково-дослідницької діяльності (середній дошкільний вік) (листопад 2018);</w:t>
      </w:r>
    </w:p>
    <w:p w:rsidR="00DB515A" w:rsidRPr="00E66F16" w:rsidRDefault="00DB515A" w:rsidP="00DB515A">
      <w:pPr>
        <w:pStyle w:val="a5"/>
        <w:numPr>
          <w:ilvl w:val="0"/>
          <w:numId w:val="9"/>
        </w:numPr>
        <w:tabs>
          <w:tab w:val="clear" w:pos="644"/>
          <w:tab w:val="num" w:pos="0"/>
        </w:tabs>
        <w:spacing w:after="0" w:line="240" w:lineRule="auto"/>
        <w:ind w:hanging="644"/>
        <w:jc w:val="both"/>
        <w:rPr>
          <w:rFonts w:ascii="Times New Roman" w:hAnsi="Times New Roman" w:cs="Times New Roman"/>
          <w:sz w:val="24"/>
          <w:szCs w:val="24"/>
          <w:lang w:val="uk-UA"/>
        </w:rPr>
      </w:pPr>
      <w:r w:rsidRPr="00E66F16">
        <w:rPr>
          <w:rFonts w:ascii="Times New Roman" w:hAnsi="Times New Roman" w:cs="Times New Roman"/>
          <w:sz w:val="24"/>
          <w:szCs w:val="24"/>
          <w:lang w:val="uk-UA"/>
        </w:rPr>
        <w:lastRenderedPageBreak/>
        <w:t>інтегроване заняття з пріоритетом розвитку мовлення і культури мовленнєвого спілкування (середній дошкільний вік) (лютий 2019);</w:t>
      </w:r>
    </w:p>
    <w:p w:rsidR="00DB515A" w:rsidRPr="00E66F16" w:rsidRDefault="00DB515A" w:rsidP="00DB515A">
      <w:pPr>
        <w:pStyle w:val="a5"/>
        <w:numPr>
          <w:ilvl w:val="0"/>
          <w:numId w:val="9"/>
        </w:numPr>
        <w:tabs>
          <w:tab w:val="clear" w:pos="644"/>
        </w:tabs>
        <w:suppressAutoHyphens/>
        <w:spacing w:after="0" w:line="240" w:lineRule="auto"/>
        <w:ind w:left="641" w:hanging="641"/>
        <w:jc w:val="both"/>
        <w:rPr>
          <w:rStyle w:val="af3"/>
          <w:rFonts w:ascii="Times New Roman" w:hAnsi="Times New Roman" w:cs="Times New Roman"/>
          <w:b w:val="0"/>
          <w:bCs w:val="0"/>
          <w:sz w:val="24"/>
          <w:szCs w:val="24"/>
          <w:lang w:val="uk-UA" w:eastAsia="ar-SA"/>
        </w:rPr>
      </w:pPr>
      <w:r w:rsidRPr="00E66F16">
        <w:rPr>
          <w:rFonts w:ascii="Times New Roman" w:hAnsi="Times New Roman" w:cs="Times New Roman"/>
          <w:sz w:val="24"/>
          <w:szCs w:val="24"/>
          <w:lang w:val="uk-UA"/>
        </w:rPr>
        <w:t>групові батьківські збори «Розвиток мовленнєвої творчості дітей в процесі роботи з казкою в сім'ї</w:t>
      </w:r>
      <w:r w:rsidRPr="00E66F16">
        <w:rPr>
          <w:rFonts w:ascii="Times New Roman" w:hAnsi="Times New Roman" w:cs="Times New Roman"/>
          <w:bCs/>
          <w:iCs/>
          <w:sz w:val="24"/>
          <w:szCs w:val="24"/>
          <w:lang w:val="uk-UA"/>
        </w:rPr>
        <w:t>» (жовтень 2018),</w:t>
      </w:r>
      <w:r w:rsidRPr="00E66F16">
        <w:rPr>
          <w:rFonts w:ascii="Times New Roman" w:hAnsi="Times New Roman" w:cs="Times New Roman"/>
          <w:sz w:val="24"/>
          <w:szCs w:val="24"/>
          <w:lang w:val="uk-UA"/>
        </w:rPr>
        <w:t xml:space="preserve"> «</w:t>
      </w:r>
      <w:r w:rsidRPr="00E66F16">
        <w:rPr>
          <w:rFonts w:ascii="Times New Roman" w:hAnsi="Times New Roman" w:cs="Times New Roman"/>
          <w:sz w:val="24"/>
          <w:szCs w:val="24"/>
          <w:lang w:val="uk-UA" w:eastAsia="ar-SA"/>
        </w:rPr>
        <w:t>Комунікативно - мовленнєвий розвиток дитини старшого дошкільного віку</w:t>
      </w:r>
      <w:r w:rsidRPr="00E66F16">
        <w:rPr>
          <w:rFonts w:ascii="Times New Roman" w:hAnsi="Times New Roman" w:cs="Times New Roman"/>
          <w:sz w:val="24"/>
          <w:szCs w:val="24"/>
          <w:lang w:val="uk-UA"/>
        </w:rPr>
        <w:t>» (січень 2019), «</w:t>
      </w:r>
      <w:r w:rsidRPr="00E66F16">
        <w:rPr>
          <w:rStyle w:val="ae"/>
          <w:rFonts w:ascii="Times New Roman" w:hAnsi="Times New Roman" w:cs="Times New Roman"/>
          <w:sz w:val="24"/>
          <w:szCs w:val="24"/>
          <w:lang w:val="uk-UA"/>
        </w:rPr>
        <w:t>Розвиток мовлення дітей раннього віку - важлива умова їхнього розумового розвитку</w:t>
      </w:r>
      <w:r w:rsidRPr="00E66F16">
        <w:rPr>
          <w:rFonts w:ascii="Times New Roman" w:hAnsi="Times New Roman" w:cs="Times New Roman"/>
          <w:sz w:val="24"/>
          <w:szCs w:val="24"/>
          <w:lang w:val="uk-UA"/>
        </w:rPr>
        <w:t>» (квітень 2019)</w:t>
      </w:r>
      <w:r w:rsidRPr="00E66F16">
        <w:rPr>
          <w:rStyle w:val="af3"/>
          <w:rFonts w:ascii="Times New Roman" w:hAnsi="Times New Roman" w:cs="Times New Roman"/>
          <w:sz w:val="24"/>
          <w:szCs w:val="24"/>
          <w:lang w:val="uk-UA"/>
        </w:rPr>
        <w:t>.</w:t>
      </w:r>
    </w:p>
    <w:p w:rsidR="00DB515A" w:rsidRPr="00E66F16" w:rsidRDefault="00DB515A" w:rsidP="00DB515A">
      <w:pPr>
        <w:pStyle w:val="a5"/>
        <w:spacing w:after="0" w:line="240" w:lineRule="auto"/>
        <w:ind w:left="0"/>
        <w:jc w:val="both"/>
        <w:rPr>
          <w:rFonts w:ascii="Times New Roman" w:hAnsi="Times New Roman" w:cs="Times New Roman"/>
          <w:sz w:val="24"/>
          <w:szCs w:val="24"/>
          <w:lang w:val="uk-UA"/>
        </w:rPr>
      </w:pPr>
      <w:r w:rsidRPr="00E66F16">
        <w:rPr>
          <w:rFonts w:ascii="Times New Roman" w:hAnsi="Times New Roman" w:cs="Times New Roman"/>
          <w:sz w:val="24"/>
          <w:szCs w:val="24"/>
          <w:lang w:val="uk-UA"/>
        </w:rPr>
        <w:t>В</w:t>
      </w:r>
      <w:r w:rsidRPr="00E66F16">
        <w:rPr>
          <w:rFonts w:ascii="Times New Roman" w:hAnsi="Times New Roman" w:cs="Times New Roman"/>
          <w:sz w:val="24"/>
          <w:szCs w:val="24"/>
        </w:rPr>
        <w:t xml:space="preserve">ажливого значення у роботі набувало проведення </w:t>
      </w:r>
      <w:r w:rsidRPr="00E66F16">
        <w:rPr>
          <w:rFonts w:ascii="Times New Roman" w:hAnsi="Times New Roman" w:cs="Times New Roman"/>
          <w:sz w:val="24"/>
          <w:szCs w:val="24"/>
          <w:lang w:val="uk-UA"/>
        </w:rPr>
        <w:t>теоре</w:t>
      </w:r>
      <w:r w:rsidRPr="00E66F16">
        <w:rPr>
          <w:rFonts w:ascii="Times New Roman" w:hAnsi="Times New Roman" w:cs="Times New Roman"/>
          <w:sz w:val="24"/>
          <w:szCs w:val="24"/>
        </w:rPr>
        <w:t xml:space="preserve">тичного семінару </w:t>
      </w:r>
      <w:r w:rsidRPr="00E66F16">
        <w:rPr>
          <w:rStyle w:val="af3"/>
          <w:rFonts w:ascii="Times New Roman" w:hAnsi="Times New Roman" w:cs="Times New Roman"/>
          <w:sz w:val="24"/>
          <w:szCs w:val="24"/>
          <w:bdr w:val="none" w:sz="0" w:space="0" w:color="auto" w:frame="1"/>
          <w:shd w:val="clear" w:color="auto" w:fill="FFFFFF"/>
          <w:lang w:val="uk-UA"/>
        </w:rPr>
        <w:t>«</w:t>
      </w:r>
      <w:r w:rsidRPr="00E66F16">
        <w:rPr>
          <w:rFonts w:ascii="Times New Roman" w:hAnsi="Times New Roman" w:cs="Times New Roman"/>
          <w:bCs/>
          <w:iCs/>
          <w:sz w:val="24"/>
          <w:szCs w:val="24"/>
          <w:bdr w:val="none" w:sz="0" w:space="0" w:color="auto" w:frame="1"/>
          <w:shd w:val="clear" w:color="auto" w:fill="FFFFFF"/>
          <w:lang w:val="uk-UA"/>
        </w:rPr>
        <w:t>Використання інноваційних педагогічних  технологій для покращення комунікативно-мовленнєвого розвитку дошкільників</w:t>
      </w:r>
      <w:r w:rsidRPr="00E66F16">
        <w:rPr>
          <w:rStyle w:val="af3"/>
          <w:rFonts w:ascii="Times New Roman" w:hAnsi="Times New Roman" w:cs="Times New Roman"/>
          <w:sz w:val="24"/>
          <w:szCs w:val="24"/>
          <w:bdr w:val="none" w:sz="0" w:space="0" w:color="auto" w:frame="1"/>
          <w:shd w:val="clear" w:color="auto" w:fill="FFFFFF"/>
          <w:lang w:val="uk-UA"/>
        </w:rPr>
        <w:t xml:space="preserve">» </w:t>
      </w:r>
      <w:r w:rsidRPr="00E66F16">
        <w:rPr>
          <w:rFonts w:ascii="Times New Roman" w:hAnsi="Times New Roman" w:cs="Times New Roman"/>
          <w:sz w:val="24"/>
          <w:szCs w:val="24"/>
          <w:lang w:val="uk-UA"/>
        </w:rPr>
        <w:t>(квітень 2019).</w:t>
      </w:r>
    </w:p>
    <w:p w:rsidR="00DB515A" w:rsidRPr="00E66F16" w:rsidRDefault="00DB515A" w:rsidP="00DB515A">
      <w:pPr>
        <w:jc w:val="both"/>
        <w:rPr>
          <w:lang w:val="uk-UA"/>
        </w:rPr>
      </w:pPr>
      <w:r w:rsidRPr="00E66F16">
        <w:rPr>
          <w:lang w:val="uk-UA"/>
        </w:rPr>
        <w:t>Друге завдання, над яким працював заклад дошкільної освіти – спрямовувати ефективну організацію фізкультурно-оздоровчої роботи на формування ціннісного ставлення та зміцнення фізичного  і психічного здоров’я дошкільників</w:t>
      </w:r>
      <w:r w:rsidRPr="00E66F16">
        <w:rPr>
          <w:rFonts w:eastAsia="Calibri"/>
          <w:lang w:val="uk-UA"/>
        </w:rPr>
        <w:t xml:space="preserve">, </w:t>
      </w:r>
      <w:r w:rsidRPr="00E66F16">
        <w:rPr>
          <w:lang w:val="uk-UA"/>
        </w:rPr>
        <w:t>яке сприяло проведенню таких методичних заходів як:</w:t>
      </w:r>
    </w:p>
    <w:p w:rsidR="00DB515A" w:rsidRPr="00E66F16" w:rsidRDefault="00DB515A" w:rsidP="00DB515A">
      <w:pPr>
        <w:pStyle w:val="a5"/>
        <w:numPr>
          <w:ilvl w:val="0"/>
          <w:numId w:val="7"/>
        </w:numPr>
        <w:tabs>
          <w:tab w:val="clear" w:pos="720"/>
          <w:tab w:val="num" w:pos="0"/>
          <w:tab w:val="left" w:pos="567"/>
        </w:tabs>
        <w:spacing w:after="0" w:line="240" w:lineRule="auto"/>
        <w:ind w:left="0" w:firstLine="0"/>
        <w:jc w:val="both"/>
        <w:rPr>
          <w:rFonts w:ascii="Times New Roman" w:hAnsi="Times New Roman" w:cs="Times New Roman"/>
          <w:sz w:val="24"/>
          <w:szCs w:val="24"/>
          <w:lang w:val="uk-UA"/>
        </w:rPr>
      </w:pPr>
      <w:r w:rsidRPr="00E66F16">
        <w:rPr>
          <w:rFonts w:ascii="Times New Roman" w:hAnsi="Times New Roman" w:cs="Times New Roman"/>
          <w:sz w:val="24"/>
          <w:szCs w:val="24"/>
          <w:lang w:val="uk-UA"/>
        </w:rPr>
        <w:t>індивідуальні та колективні консультації для педагогів та батьків: «</w:t>
      </w:r>
      <w:r w:rsidRPr="00E66F16">
        <w:rPr>
          <w:rFonts w:ascii="Times New Roman" w:hAnsi="Times New Roman" w:cs="Times New Roman"/>
          <w:sz w:val="24"/>
          <w:szCs w:val="24"/>
          <w:lang w:val="uk-UA" w:eastAsia="ar-SA"/>
        </w:rPr>
        <w:t>Здоров'язберігаючі технології в режимі дня дошкільного закладу</w:t>
      </w:r>
      <w:r w:rsidRPr="00E66F16">
        <w:rPr>
          <w:rFonts w:ascii="Times New Roman" w:hAnsi="Times New Roman" w:cs="Times New Roman"/>
          <w:sz w:val="24"/>
          <w:szCs w:val="24"/>
          <w:lang w:val="uk-UA"/>
        </w:rPr>
        <w:t>», «Досліджуємо власне здоров’я», «Який вид спорту обрати для дитини?»;</w:t>
      </w:r>
    </w:p>
    <w:p w:rsidR="00DB515A" w:rsidRPr="00E66F16" w:rsidRDefault="00DB515A" w:rsidP="00DB515A">
      <w:pPr>
        <w:pStyle w:val="a5"/>
        <w:numPr>
          <w:ilvl w:val="0"/>
          <w:numId w:val="7"/>
        </w:numPr>
        <w:tabs>
          <w:tab w:val="clear" w:pos="720"/>
          <w:tab w:val="num" w:pos="567"/>
        </w:tabs>
        <w:spacing w:after="0" w:line="240" w:lineRule="auto"/>
        <w:ind w:hanging="720"/>
        <w:jc w:val="both"/>
        <w:rPr>
          <w:rFonts w:ascii="Times New Roman" w:hAnsi="Times New Roman" w:cs="Times New Roman"/>
          <w:sz w:val="24"/>
          <w:szCs w:val="24"/>
          <w:shd w:val="clear" w:color="auto" w:fill="FFFFFF"/>
        </w:rPr>
      </w:pPr>
      <w:r w:rsidRPr="00E66F16">
        <w:rPr>
          <w:rFonts w:ascii="Times New Roman" w:hAnsi="Times New Roman" w:cs="Times New Roman"/>
          <w:sz w:val="24"/>
          <w:szCs w:val="24"/>
        </w:rPr>
        <w:t>педагогічна рада «</w:t>
      </w:r>
      <w:r w:rsidRPr="00E66F16">
        <w:rPr>
          <w:rFonts w:ascii="Times New Roman" w:hAnsi="Times New Roman" w:cs="Times New Roman"/>
          <w:bCs/>
          <w:iCs/>
          <w:sz w:val="24"/>
          <w:szCs w:val="24"/>
          <w:shd w:val="clear" w:color="auto" w:fill="FFFFFF"/>
        </w:rPr>
        <w:t>Здорова дитина – багатство країни. Фізична культура як засіб зміцнення здоров’я дітей</w:t>
      </w:r>
      <w:r w:rsidRPr="00E66F16">
        <w:rPr>
          <w:rFonts w:ascii="Times New Roman" w:hAnsi="Times New Roman" w:cs="Times New Roman"/>
          <w:sz w:val="24"/>
          <w:szCs w:val="24"/>
        </w:rPr>
        <w:t>» (березень 2019);</w:t>
      </w:r>
    </w:p>
    <w:p w:rsidR="00DB515A" w:rsidRPr="00640FA1" w:rsidRDefault="00DB515A" w:rsidP="00DB515A">
      <w:pPr>
        <w:pStyle w:val="a5"/>
        <w:numPr>
          <w:ilvl w:val="0"/>
          <w:numId w:val="7"/>
        </w:numPr>
        <w:tabs>
          <w:tab w:val="clear" w:pos="720"/>
          <w:tab w:val="num" w:pos="567"/>
        </w:tabs>
        <w:spacing w:after="0" w:line="240" w:lineRule="auto"/>
        <w:ind w:hanging="720"/>
        <w:jc w:val="both"/>
        <w:rPr>
          <w:rFonts w:ascii="Times New Roman" w:eastAsia="Calibri" w:hAnsi="Times New Roman" w:cs="Times New Roman"/>
          <w:b/>
          <w:sz w:val="24"/>
          <w:szCs w:val="24"/>
          <w:lang w:val="uk-UA"/>
        </w:rPr>
      </w:pPr>
      <w:r w:rsidRPr="00E66F16">
        <w:rPr>
          <w:rFonts w:ascii="Times New Roman" w:hAnsi="Times New Roman" w:cs="Times New Roman"/>
          <w:sz w:val="24"/>
          <w:szCs w:val="24"/>
          <w:lang w:val="uk-UA"/>
        </w:rPr>
        <w:t xml:space="preserve">практичний семінар </w:t>
      </w:r>
      <w:r w:rsidRPr="00E66F16">
        <w:rPr>
          <w:rFonts w:ascii="Times New Roman" w:eastAsia="Calibri" w:hAnsi="Times New Roman" w:cs="Times New Roman"/>
          <w:sz w:val="24"/>
          <w:szCs w:val="24"/>
          <w:lang w:val="uk-UA"/>
        </w:rPr>
        <w:t>«</w:t>
      </w:r>
      <w:r w:rsidRPr="00E66F16">
        <w:rPr>
          <w:rFonts w:ascii="Times New Roman" w:eastAsia="Calibri" w:hAnsi="Times New Roman" w:cs="Times New Roman"/>
          <w:bCs/>
          <w:sz w:val="24"/>
          <w:szCs w:val="24"/>
          <w:lang w:val="uk-UA"/>
        </w:rPr>
        <w:t>Зміцнення здоров’я дітей засобами фізичного виховання</w:t>
      </w:r>
      <w:r w:rsidRPr="00E66F16">
        <w:rPr>
          <w:rFonts w:ascii="Times New Roman" w:eastAsia="Calibri" w:hAnsi="Times New Roman" w:cs="Times New Roman"/>
          <w:sz w:val="24"/>
          <w:szCs w:val="24"/>
          <w:lang w:val="uk-UA"/>
        </w:rPr>
        <w:t>»</w:t>
      </w:r>
      <w:r w:rsidRPr="00E66F16">
        <w:rPr>
          <w:rFonts w:ascii="Times New Roman" w:eastAsia="Calibri" w:hAnsi="Times New Roman" w:cs="Times New Roman"/>
          <w:b/>
          <w:sz w:val="24"/>
          <w:szCs w:val="24"/>
          <w:lang w:val="uk-UA"/>
        </w:rPr>
        <w:t xml:space="preserve"> </w:t>
      </w:r>
      <w:r w:rsidRPr="00640FA1">
        <w:rPr>
          <w:rFonts w:ascii="Times New Roman" w:eastAsia="Calibri" w:hAnsi="Times New Roman" w:cs="Times New Roman"/>
          <w:sz w:val="24"/>
          <w:szCs w:val="24"/>
          <w:lang w:val="uk-UA"/>
        </w:rPr>
        <w:t>(жовтень 2018);</w:t>
      </w:r>
    </w:p>
    <w:p w:rsidR="00DB515A" w:rsidRPr="00640FA1" w:rsidRDefault="00DB515A" w:rsidP="00DB515A">
      <w:pPr>
        <w:shd w:val="clear" w:color="auto" w:fill="FFFFFF" w:themeFill="background1"/>
        <w:jc w:val="both"/>
        <w:rPr>
          <w:lang w:val="uk-UA"/>
        </w:rPr>
      </w:pPr>
      <w:r w:rsidRPr="00640FA1">
        <w:rPr>
          <w:lang w:val="uk-UA"/>
        </w:rPr>
        <w:t>-     групові батьківські збори «</w:t>
      </w:r>
      <w:r w:rsidRPr="00640FA1">
        <w:rPr>
          <w:bCs/>
          <w:lang w:val="uk-UA"/>
        </w:rPr>
        <w:t xml:space="preserve">Оздоровлюємо дітей разом з батьками </w:t>
      </w:r>
      <w:r w:rsidRPr="00640FA1">
        <w:rPr>
          <w:lang w:val="uk-UA"/>
        </w:rPr>
        <w:t>(січень 2019),  «</w:t>
      </w:r>
      <w:r w:rsidRPr="00640FA1">
        <w:rPr>
          <w:shd w:val="clear" w:color="auto" w:fill="FFFFFF" w:themeFill="background1"/>
          <w:lang w:val="uk-UA"/>
        </w:rPr>
        <w:t>Роль рухової активності на розвиток мовлення дітей</w:t>
      </w:r>
      <w:r w:rsidRPr="00640FA1">
        <w:rPr>
          <w:lang w:val="uk-UA"/>
        </w:rPr>
        <w:t xml:space="preserve">» (січень 2019), </w:t>
      </w:r>
      <w:r w:rsidRPr="00640FA1">
        <w:rPr>
          <w:b/>
          <w:lang w:val="uk-UA"/>
        </w:rPr>
        <w:t>«</w:t>
      </w:r>
      <w:r w:rsidRPr="00640FA1">
        <w:rPr>
          <w:rStyle w:val="af3"/>
          <w:lang w:val="uk-UA"/>
        </w:rPr>
        <w:t>Умови ефективної взаємодії дошкільного закладу та родини у процесі оздоровлення та фізичного розвитку дітей</w:t>
      </w:r>
      <w:r w:rsidRPr="00640FA1">
        <w:rPr>
          <w:b/>
          <w:lang w:val="uk-UA"/>
        </w:rPr>
        <w:t>»</w:t>
      </w:r>
      <w:r w:rsidRPr="00640FA1">
        <w:rPr>
          <w:lang w:val="uk-UA"/>
        </w:rPr>
        <w:t xml:space="preserve"> (квітень 2019), «</w:t>
      </w:r>
      <w:r w:rsidRPr="00640FA1">
        <w:rPr>
          <w:shd w:val="clear" w:color="auto" w:fill="FFFFFF" w:themeFill="background1"/>
          <w:lang w:val="uk-UA"/>
        </w:rPr>
        <w:t>Літнє оздоровлення та його значення; підготовка до літнього оздоровлення</w:t>
      </w:r>
      <w:r w:rsidRPr="00640FA1">
        <w:rPr>
          <w:lang w:val="uk-UA"/>
        </w:rPr>
        <w:t>» (квітень 2019).</w:t>
      </w:r>
    </w:p>
    <w:p w:rsidR="00DB515A" w:rsidRPr="00640FA1" w:rsidRDefault="00DB515A" w:rsidP="00DB515A">
      <w:pPr>
        <w:ind w:firstLine="567"/>
        <w:jc w:val="both"/>
        <w:rPr>
          <w:lang w:val="uk-UA"/>
        </w:rPr>
      </w:pPr>
      <w:r w:rsidRPr="00640FA1">
        <w:rPr>
          <w:lang w:val="uk-UA"/>
        </w:rPr>
        <w:t>Для якісної реалізації задачі щодо формування патріотичної свідомості у дітей дошкільного віку шляхом реалізації завдань Базового компонента дошкільної освіти, як засобу духовно – морального виховання дошкільників, використовуючи у роботі з ними народні традиції, обряди, свята. Важливого значення у роботі набувало  проведення педагогічної ради «Виховання любові до Батьківщини у дітей дошкільного віку» (січень 2019).</w:t>
      </w:r>
    </w:p>
    <w:p w:rsidR="00DB515A" w:rsidRPr="00640FA1" w:rsidRDefault="00DB515A" w:rsidP="00DB515A">
      <w:pPr>
        <w:ind w:firstLine="567"/>
        <w:jc w:val="both"/>
        <w:rPr>
          <w:lang w:val="uk-UA"/>
        </w:rPr>
      </w:pPr>
      <w:r w:rsidRPr="00640FA1">
        <w:rPr>
          <w:lang w:val="uk-UA"/>
        </w:rPr>
        <w:t>Було забезпечено ефективну діяльність таких колективних форм методичної роботи:</w:t>
      </w:r>
    </w:p>
    <w:p w:rsidR="00DB515A" w:rsidRPr="00640FA1" w:rsidRDefault="00DB515A" w:rsidP="00DB515A">
      <w:pPr>
        <w:pStyle w:val="ab"/>
        <w:spacing w:before="0" w:beforeAutospacing="0" w:after="0" w:afterAutospacing="0"/>
        <w:jc w:val="both"/>
        <w:rPr>
          <w:color w:val="000000"/>
          <w:lang w:val="uk-UA"/>
        </w:rPr>
      </w:pPr>
      <w:r w:rsidRPr="00640FA1">
        <w:rPr>
          <w:lang w:val="uk-UA"/>
        </w:rPr>
        <w:t>- колективні та індивідуальні консультації для педагогів та батьків: «Патріотичне виховання в сучасному дошкільному закладі.», «Патріотичне виховання дошкільників»,</w:t>
      </w:r>
      <w:r w:rsidRPr="00640FA1">
        <w:rPr>
          <w:bCs/>
          <w:lang w:val="uk-UA"/>
        </w:rPr>
        <w:t xml:space="preserve"> «</w:t>
      </w:r>
      <w:r w:rsidRPr="00640FA1">
        <w:rPr>
          <w:lang w:val="uk-UA"/>
        </w:rPr>
        <w:t>Патріотизм плекається в родині»</w:t>
      </w:r>
      <w:r w:rsidRPr="00640FA1">
        <w:rPr>
          <w:color w:val="000000"/>
          <w:lang w:val="uk-UA"/>
        </w:rPr>
        <w:t>;</w:t>
      </w:r>
    </w:p>
    <w:p w:rsidR="00DB515A" w:rsidRPr="00640FA1" w:rsidRDefault="00DB515A" w:rsidP="00DB515A">
      <w:pPr>
        <w:jc w:val="both"/>
        <w:rPr>
          <w:lang w:val="uk-UA"/>
        </w:rPr>
      </w:pPr>
      <w:r w:rsidRPr="00640FA1">
        <w:rPr>
          <w:lang w:val="uk-UA"/>
        </w:rPr>
        <w:t>- колективні перегляди: інтегроване заняття з пріоритетом патріотичного виховання (березень 2019);</w:t>
      </w:r>
    </w:p>
    <w:p w:rsidR="00DB515A" w:rsidRPr="00640FA1" w:rsidRDefault="00DB515A" w:rsidP="00DB515A">
      <w:pPr>
        <w:jc w:val="both"/>
        <w:rPr>
          <w:lang w:val="uk-UA"/>
        </w:rPr>
      </w:pPr>
      <w:r w:rsidRPr="00640FA1">
        <w:rPr>
          <w:lang w:val="uk-UA"/>
        </w:rPr>
        <w:t>-  групові батьківські збори «</w:t>
      </w:r>
      <w:r w:rsidRPr="00640FA1">
        <w:rPr>
          <w:bCs/>
          <w:shd w:val="clear" w:color="auto" w:fill="FFFFFF"/>
          <w:lang w:val="uk-UA"/>
        </w:rPr>
        <w:t>Патріотичне виховання дітей старшого віку</w:t>
      </w:r>
      <w:r w:rsidRPr="00640FA1">
        <w:rPr>
          <w:lang w:val="uk-UA"/>
        </w:rPr>
        <w:t>» (жовтень 2018), «</w:t>
      </w:r>
      <w:r w:rsidRPr="00640FA1">
        <w:rPr>
          <w:shd w:val="clear" w:color="auto" w:fill="FFFFFF"/>
          <w:lang w:val="uk-UA"/>
        </w:rPr>
        <w:t>Громадянин виховується з дитинства</w:t>
      </w:r>
      <w:r w:rsidRPr="00640FA1">
        <w:rPr>
          <w:lang w:val="uk-UA"/>
        </w:rPr>
        <w:t>» (січень 2019), «Виховуємо громадянина» (квітень 2019), «</w:t>
      </w:r>
      <w:r w:rsidRPr="00640FA1">
        <w:rPr>
          <w:shd w:val="clear" w:color="auto" w:fill="FFFFFF" w:themeFill="background1"/>
          <w:lang w:val="uk-UA"/>
        </w:rPr>
        <w:t>Патріотичне виховання дітей у сім'</w:t>
      </w:r>
      <w:r w:rsidRPr="00640FA1">
        <w:rPr>
          <w:lang w:val="uk-UA"/>
        </w:rPr>
        <w:t>ї» (квітень 2019).</w:t>
      </w:r>
    </w:p>
    <w:p w:rsidR="00DB515A" w:rsidRPr="00640FA1" w:rsidRDefault="00DB515A" w:rsidP="00DB515A">
      <w:pPr>
        <w:ind w:firstLine="567"/>
        <w:jc w:val="both"/>
        <w:rPr>
          <w:b/>
          <w:lang w:val="uk-UA"/>
        </w:rPr>
      </w:pPr>
      <w:r w:rsidRPr="00640FA1">
        <w:rPr>
          <w:lang w:val="uk-UA"/>
        </w:rPr>
        <w:t xml:space="preserve">Педагоги закладу проводили колективні перегляди занять з пріоритетом розвитку мовлення і культури мовленнєвого спілкування та пошуково-дослідницької діяльності в групі № 6 (5 р.ж.), вихователь Вербицька Є.П.,  режимний момент «Підготовка до прогулянки» в групі № 7 (4 р.ж.), вихователь Фоменко В.І., заняття з пріоритетом розвитку мовлення і культури мовленнєвого спілкування в групі № 5 (5 р.ж.), вихователь Галізіна Я.А., інтегроване заняття з патріотичного виховання  в групі № 11 (5 р.ж.), вихователь Мар’єнко О.А., заняття з сенсорного розвитку з дітьми раннього віку в групі №3 (3 р.ж.), вихователь Малихіна Н.М. були задоволені рівнем знань та умінь своїх дітей, які вони отримали в закладі дошкільної освіти. </w:t>
      </w:r>
    </w:p>
    <w:p w:rsidR="00DB515A" w:rsidRPr="00640FA1" w:rsidRDefault="00DB515A" w:rsidP="00DB515A">
      <w:pPr>
        <w:ind w:firstLine="567"/>
        <w:jc w:val="both"/>
        <w:rPr>
          <w:lang w:val="uk-UA"/>
        </w:rPr>
      </w:pPr>
      <w:r w:rsidRPr="00640FA1">
        <w:rPr>
          <w:lang w:val="uk-UA"/>
        </w:rPr>
        <w:t>Позитивним моментом проведених заходів є формування уміння й</w:t>
      </w:r>
    </w:p>
    <w:p w:rsidR="00DB515A" w:rsidRPr="00640FA1" w:rsidRDefault="00DB515A" w:rsidP="00DB515A">
      <w:pPr>
        <w:shd w:val="clear" w:color="auto" w:fill="FFFFFF"/>
        <w:ind w:firstLine="567"/>
        <w:jc w:val="both"/>
        <w:rPr>
          <w:lang w:val="uk-UA"/>
        </w:rPr>
      </w:pPr>
      <w:r w:rsidRPr="00640FA1">
        <w:rPr>
          <w:lang w:val="uk-UA"/>
        </w:rPr>
        <w:t xml:space="preserve">навичок індивідуального чи групового розв’язання поставлених завдань. </w:t>
      </w:r>
    </w:p>
    <w:p w:rsidR="00DB515A" w:rsidRPr="00640FA1" w:rsidRDefault="00DB515A" w:rsidP="00DB515A">
      <w:pPr>
        <w:ind w:firstLine="567"/>
        <w:jc w:val="both"/>
        <w:rPr>
          <w:bCs/>
          <w:lang w:val="uk-UA"/>
        </w:rPr>
      </w:pPr>
      <w:r w:rsidRPr="00640FA1">
        <w:rPr>
          <w:lang w:val="uk-UA"/>
        </w:rPr>
        <w:lastRenderedPageBreak/>
        <w:t xml:space="preserve">Значна робота впродовж навчального року була проведена з формування основ безпечної життєдіяльності дітей (в побуті, серед людей, предметів, у природі). В режимі ЗДО проводились «Тиждень знань з основ безпеки життєдіяльності», «Тиждень безпеки дорожнього руху», «Тиждень безпеки дитини». </w:t>
      </w:r>
      <w:r w:rsidRPr="00640FA1">
        <w:rPr>
          <w:bCs/>
          <w:lang w:val="uk-UA"/>
        </w:rPr>
        <w:t xml:space="preserve">В ЗДО 13.11.2018 були проведені тематичні заходи з офіцером патрульної поліції Мамоненко Микитою Сергійовичем щодо безпеки дітей на дорозі. </w:t>
      </w:r>
      <w:r w:rsidRPr="00640FA1">
        <w:rPr>
          <w:lang w:val="uk-UA"/>
        </w:rPr>
        <w:t>Методичною службою ЗДО систематично розроблялись та втілювались в роботу плани проведення тижнів з питань ОБЖД, поповнювалась бібліотека новими книгами з ОБЖД та правил дорожнього руху, поповнювались методичні скарбнички вихователів дидактичним матеріалом з правил безпечної поведінки, в кожній віковій групі є картотеки дидактичних ігор з ОБЖД та збірка бесід систематизована в картотеку. Для вирішення цієї проблеми добирались відповідні форми і методи роботи, які допомагали дітям зрозуміти цінність свого життя і здоров’я, а також можливості його збереження і зміцнення.</w:t>
      </w:r>
    </w:p>
    <w:p w:rsidR="00DB515A" w:rsidRPr="00640FA1" w:rsidRDefault="00DB515A" w:rsidP="00DB515A">
      <w:pPr>
        <w:shd w:val="clear" w:color="auto" w:fill="FFFFFF"/>
        <w:ind w:firstLine="567"/>
        <w:jc w:val="both"/>
        <w:rPr>
          <w:b/>
          <w:lang w:val="uk-UA"/>
        </w:rPr>
      </w:pPr>
      <w:r w:rsidRPr="00640FA1">
        <w:rPr>
          <w:bCs/>
          <w:lang w:val="uk-UA"/>
        </w:rPr>
        <w:t xml:space="preserve">Для забезпечення наступності дошкільної та початкової освіти наш колектив забезпечив тісну співпрацю педагогів Харківського ліцею №161 «Імпульс» та батьків майбутніх першокласників. </w:t>
      </w:r>
      <w:r w:rsidRPr="00640FA1">
        <w:rPr>
          <w:lang w:val="uk-UA"/>
        </w:rPr>
        <w:t>З метою адаптації дитини у шкільному середовищі та мотиваційної готовності її до навчання проводилися спільні заходи між дітьми дитячого садка та початкової школи. Упродовж 2018/2019 навчального року було організовано екскурсії дітей, а саме: свято Першого дзвоника (вересень), по школі (протягом року). Проводилися зустрічі вчителів з вихователями, дітьми та батьками старшого дошкільного віку (6 р.ж.). Вихователі відвідували уроки у 1-му класі, вчителі були присутні на заняттях та режимних моментах у дітей старшого дошкільного віку. Організовувалися спільні свята та розваги.</w:t>
      </w:r>
    </w:p>
    <w:p w:rsidR="00DB515A" w:rsidRPr="00640FA1" w:rsidRDefault="00DB515A" w:rsidP="00DB515A">
      <w:pPr>
        <w:ind w:firstLine="567"/>
        <w:jc w:val="both"/>
        <w:rPr>
          <w:lang w:val="uk-UA"/>
        </w:rPr>
      </w:pPr>
      <w:r w:rsidRPr="00640FA1">
        <w:rPr>
          <w:lang w:val="uk-UA"/>
        </w:rPr>
        <w:t>У консультативному пункті батьки та діти отримували необхідні знання щодо підготовки до школи. Зацікавившись формами освітнього процесу у закладі, батьки п’яти дітей переглянули свої погляди на виховання і привели своїх дітей до закладу. Таким чином всі діти шостого року життя 100% були охоплені підготовкою до школи.</w:t>
      </w:r>
    </w:p>
    <w:p w:rsidR="00DB515A" w:rsidRPr="00640FA1" w:rsidRDefault="00DB515A" w:rsidP="00DB515A">
      <w:pPr>
        <w:ind w:firstLine="567"/>
        <w:jc w:val="both"/>
        <w:textAlignment w:val="baseline"/>
        <w:rPr>
          <w:lang w:val="uk-UA"/>
        </w:rPr>
      </w:pPr>
      <w:r w:rsidRPr="00640FA1">
        <w:rPr>
          <w:lang w:val="uk-UA"/>
        </w:rPr>
        <w:t>Великою популярністю користувалися засідання Школи для молодих батьків (для батьків дітей груп раннього віку), де розглядалися питання адаптації дітей до садка, соціальної компетентності малюків, питання здорового харчування, необхідності щеплень тощо. Заочне спілкування з батьками відбувалося по телефону. Найчастіше батьків цікавили питання  психофізичного розвитку дітей дошкільного віку, питання організації пізнавальної діяльності вдома, правильного харчування, можливості виховання дітей вдома.</w:t>
      </w:r>
    </w:p>
    <w:p w:rsidR="00DB515A" w:rsidRPr="00640FA1" w:rsidRDefault="00DB515A" w:rsidP="00DB515A">
      <w:pPr>
        <w:ind w:firstLine="567"/>
        <w:jc w:val="both"/>
        <w:textAlignment w:val="baseline"/>
        <w:rPr>
          <w:lang w:val="uk-UA"/>
        </w:rPr>
      </w:pPr>
      <w:r w:rsidRPr="00640FA1">
        <w:rPr>
          <w:lang w:val="uk-UA"/>
        </w:rPr>
        <w:tab/>
        <w:t>У квітні 2019 року батьки майбутніх першокласників брали участь на консультативному занятті Школи для батьків «Планета 7-я» на тему «Від дошкільника до школяра».</w:t>
      </w:r>
    </w:p>
    <w:p w:rsidR="00DB515A" w:rsidRPr="00640FA1" w:rsidRDefault="00DB515A" w:rsidP="00DB515A">
      <w:pPr>
        <w:ind w:firstLine="567"/>
        <w:jc w:val="both"/>
        <w:rPr>
          <w:rStyle w:val="color20"/>
          <w:bdr w:val="none" w:sz="0" w:space="0" w:color="auto" w:frame="1"/>
          <w:lang w:val="uk-UA"/>
        </w:rPr>
      </w:pPr>
      <w:r w:rsidRPr="00640FA1">
        <w:rPr>
          <w:lang w:val="uk-UA"/>
        </w:rPr>
        <w:tab/>
        <w:t>В роботі з педагогами впроваджуємо нові форми методичної роботи такі як Інтернет-семінари у формі вебінару. У березні 2019 року на сайті КЗ КВНЗ «ХАНО» проводилися інтернет-збори батьків майбутніх першокласників».</w:t>
      </w:r>
      <w:r w:rsidRPr="00640FA1">
        <w:rPr>
          <w:color w:val="FF0000"/>
          <w:lang w:val="uk-UA"/>
        </w:rPr>
        <w:t xml:space="preserve"> </w:t>
      </w:r>
      <w:r w:rsidRPr="00640FA1">
        <w:rPr>
          <w:rStyle w:val="color20"/>
          <w:bdr w:val="none" w:sz="0" w:space="0" w:color="auto" w:frame="1"/>
          <w:lang w:val="uk-UA"/>
        </w:rPr>
        <w:t xml:space="preserve">В журналі «Дошкільний навчальний заклад» № 2, 2019 </w:t>
      </w:r>
      <w:r w:rsidRPr="00640FA1">
        <w:rPr>
          <w:lang w:val="uk-UA"/>
        </w:rPr>
        <w:t xml:space="preserve">був надрукований конспект інтегрованого </w:t>
      </w:r>
      <w:r w:rsidRPr="00640FA1">
        <w:rPr>
          <w:rStyle w:val="color20"/>
          <w:bdr w:val="none" w:sz="0" w:space="0" w:color="auto" w:frame="1"/>
          <w:lang w:val="uk-UA"/>
        </w:rPr>
        <w:t xml:space="preserve">заняття для дітей старшого дошкільного віку «Подорож сторінками Червоної книги» авторами, якого були </w:t>
      </w:r>
      <w:r w:rsidRPr="00640FA1">
        <w:rPr>
          <w:lang w:val="uk-UA"/>
        </w:rPr>
        <w:t xml:space="preserve">вихователь-методист Баннікова І.Д. та вихователь Козленко К.І. </w:t>
      </w:r>
    </w:p>
    <w:p w:rsidR="00DB515A" w:rsidRPr="0042327F" w:rsidRDefault="00DB515A" w:rsidP="00DB515A">
      <w:pPr>
        <w:ind w:firstLine="567"/>
        <w:jc w:val="both"/>
        <w:rPr>
          <w:lang w:val="uk-UA"/>
        </w:rPr>
      </w:pPr>
      <w:r w:rsidRPr="0042327F">
        <w:rPr>
          <w:lang w:val="uk-UA"/>
        </w:rPr>
        <w:t>У квітні педагоги закладу брали участь у вебінарі на тему: «</w:t>
      </w:r>
      <w:r w:rsidRPr="0042327F">
        <w:rPr>
          <w:bCs/>
          <w:shd w:val="clear" w:color="auto" w:fill="FFFFFF"/>
          <w:lang w:val="uk-UA"/>
        </w:rPr>
        <w:t>Ігри на розвиток пізнавальної сфери дітей дошкільного та молодшого шкільного віку».</w:t>
      </w:r>
      <w:r w:rsidRPr="0042327F">
        <w:rPr>
          <w:b/>
          <w:bCs/>
          <w:color w:val="4A4A4A"/>
          <w:shd w:val="clear" w:color="auto" w:fill="FFFFFF"/>
          <w:lang w:val="uk-UA"/>
        </w:rPr>
        <w:t xml:space="preserve"> </w:t>
      </w:r>
      <w:r w:rsidRPr="0042327F">
        <w:rPr>
          <w:rStyle w:val="aa"/>
          <w:rFonts w:ascii="Times New Roman" w:hAnsi="Times New Roman" w:cs="Times New Roman"/>
          <w:sz w:val="24"/>
          <w:szCs w:val="24"/>
          <w:lang w:val="uk-UA"/>
        </w:rPr>
        <w:t xml:space="preserve">Така форма дистанційного інтерактивного навчання дозволяє викладачу вести діалог та забезпечувати високу інформаційну насиченість і активність в режимі реального часу. </w:t>
      </w:r>
      <w:r w:rsidRPr="0042327F">
        <w:rPr>
          <w:lang w:val="uk-UA"/>
        </w:rPr>
        <w:t xml:space="preserve">Вихованці КЗ «ДНЗ № 428» брали участь у районному фестивалі дитячої творчості «Сонячні промінчики», який був присвячений всесвітньому Дню захисту дітей. Виступ дітей відзначився неповторною талановитістю юних артистів, різнобарвністю костюмів. Колектив закладу дошкільної освіти був нагороджений дипломом за перемогу у ІІ турі. </w:t>
      </w:r>
      <w:r w:rsidRPr="0042327F">
        <w:rPr>
          <w:lang w:val="uk-UA"/>
        </w:rPr>
        <w:lastRenderedPageBreak/>
        <w:t>Слід визначити високий рівень цих заходів, творчий підхід колективу до підготовки та проведення їх.</w:t>
      </w:r>
    </w:p>
    <w:p w:rsidR="00DB515A" w:rsidRPr="0042327F" w:rsidRDefault="00DB515A" w:rsidP="00DB515A">
      <w:pPr>
        <w:jc w:val="both"/>
        <w:rPr>
          <w:b/>
          <w:lang w:val="uk-UA"/>
        </w:rPr>
      </w:pPr>
    </w:p>
    <w:p w:rsidR="00DB515A" w:rsidRPr="00640FA1" w:rsidRDefault="00DB515A" w:rsidP="00DB515A">
      <w:pPr>
        <w:contextualSpacing/>
        <w:jc w:val="both"/>
        <w:rPr>
          <w:lang w:val="uk-UA"/>
        </w:rPr>
      </w:pPr>
      <w:r w:rsidRPr="00640FA1">
        <w:rPr>
          <w:b/>
          <w:lang w:val="uk-UA"/>
        </w:rPr>
        <w:t>Аналіз організації харчування</w:t>
      </w:r>
      <w:r w:rsidRPr="00640FA1">
        <w:rPr>
          <w:lang w:val="uk-UA"/>
        </w:rPr>
        <w:t xml:space="preserve">       </w:t>
      </w:r>
    </w:p>
    <w:p w:rsidR="00640FA1" w:rsidRPr="004B4183" w:rsidRDefault="00DB515A" w:rsidP="00640FA1">
      <w:pPr>
        <w:contextualSpacing/>
        <w:jc w:val="both"/>
        <w:rPr>
          <w:lang w:val="uk-UA"/>
        </w:rPr>
      </w:pPr>
      <w:r w:rsidRPr="00640FA1">
        <w:rPr>
          <w:lang w:val="uk-UA"/>
        </w:rPr>
        <w:t xml:space="preserve">Харчування дітей у КЗ«ДНЗ №428» здійснюється відповідно до Законів України «Про освіту», «Про загальну середню освіту», «Про дошкільну освіту»,  «Про охорону дитинства», на виконання постанови Кабінету Міністрів України від 22.11.2004 № 1591 «Про затвердження норм харчування у навчальних та оздоровчих закладах» (зі змінами), відповідно до рішення 16 сесії Харківської міської ради 6 скликання </w:t>
      </w:r>
      <w:hyperlink r:id="rId9" w:history="1">
        <w:r w:rsidRPr="00640FA1">
          <w:rPr>
            <w:lang w:val="uk-UA"/>
          </w:rPr>
          <w:t>від 08.11.2017 № 826/17</w:t>
        </w:r>
      </w:hyperlink>
      <w:r w:rsidRPr="00640FA1">
        <w:rPr>
          <w:lang w:val="uk-UA"/>
        </w:rPr>
        <w:t xml:space="preserve"> «Про затвердження Комплексної програми розвитку освіти м. Харкова на 2011-2015 роки», у редакції, затвердженій рішенням 10 сесії 7 скликання від 21.12.2016 № 473/16 «Про внесення змін до Комплексної програми розвитку освіти м. Харкова на 2018-2022» (п.2.2.2.) зі змінами, внесеними рішенням 17 сесії Харківської міської ради 7 скликання від 20.12.2017 № 905/17 (п.1.5.), наказу  </w:t>
      </w:r>
      <w:r w:rsidR="00640FA1" w:rsidRPr="004B4183">
        <w:rPr>
          <w:lang w:val="uk-UA"/>
        </w:rPr>
        <w:t>Управління освіти адміністрації Немишлянського району Харківської міської ради від 29.12.2018 № 328 «Про організацію харчування учнів та вихованців закладів  освіти Немишлянського району у 2019 році».</w:t>
      </w:r>
    </w:p>
    <w:p w:rsidR="00DB515A" w:rsidRPr="00640FA1" w:rsidRDefault="00DB515A" w:rsidP="00640FA1">
      <w:pPr>
        <w:contextualSpacing/>
        <w:jc w:val="both"/>
        <w:rPr>
          <w:lang w:val="uk-UA"/>
        </w:rPr>
      </w:pPr>
      <w:r w:rsidRPr="00640FA1">
        <w:rPr>
          <w:lang w:val="uk-UA"/>
        </w:rPr>
        <w:t>Складалося  двотижневе перспективне меню, проводився аналіз вартості харчування однієї дитини в день та виконання норм харчування. У дитячому садку організовано трьохразове харчування. Постачання продуктів харчування в дошкільний навчальний заклад здійснювалося комунальною організацією Харківської міської ради «Дошкільне харчування». У дошкільному закладі вартість харчування у 2018/2019 році вартість харчування  становила  у таким чином:</w:t>
      </w:r>
    </w:p>
    <w:p w:rsidR="00DB515A" w:rsidRPr="00640FA1" w:rsidRDefault="00DB515A" w:rsidP="00DB515A">
      <w:pPr>
        <w:tabs>
          <w:tab w:val="left" w:pos="851"/>
        </w:tabs>
        <w:jc w:val="both"/>
        <w:rPr>
          <w:lang w:val="uk-UA"/>
        </w:rPr>
      </w:pPr>
      <w:r w:rsidRPr="00640FA1">
        <w:rPr>
          <w:color w:val="FF0000"/>
          <w:lang w:val="uk-UA"/>
        </w:rPr>
        <w:t xml:space="preserve">    </w:t>
      </w:r>
      <w:r w:rsidRPr="00640FA1">
        <w:rPr>
          <w:lang w:val="uk-UA"/>
        </w:rPr>
        <w:t>- у вікових  групах від 1-го до 3-х років – 20 грн. (із розрахунку: 8,00 грн. – бюджетні кошти та 12,00 грн. – батьківська плата).</w:t>
      </w:r>
    </w:p>
    <w:p w:rsidR="00DB515A" w:rsidRPr="00640FA1" w:rsidRDefault="00DB515A" w:rsidP="00DB515A">
      <w:pPr>
        <w:pStyle w:val="2"/>
        <w:spacing w:before="0" w:line="240" w:lineRule="auto"/>
        <w:ind w:left="240"/>
        <w:rPr>
          <w:rFonts w:ascii="Times New Roman" w:hAnsi="Times New Roman"/>
          <w:b w:val="0"/>
          <w:color w:val="auto"/>
          <w:sz w:val="24"/>
          <w:szCs w:val="24"/>
        </w:rPr>
      </w:pPr>
      <w:r w:rsidRPr="00640FA1">
        <w:rPr>
          <w:rFonts w:ascii="Times New Roman" w:hAnsi="Times New Roman"/>
          <w:b w:val="0"/>
          <w:color w:val="auto"/>
          <w:sz w:val="24"/>
          <w:szCs w:val="24"/>
        </w:rPr>
        <w:t>- у вікових групах від 3-х до 6-ти (7 ми) років – 25 грн. (із розрахунку: 10,00 грн. – бюджетні кошти та 15,00 грн. – батьківська плата).</w:t>
      </w:r>
    </w:p>
    <w:p w:rsidR="00DB515A" w:rsidRPr="00640FA1" w:rsidRDefault="00DB515A" w:rsidP="00DB515A">
      <w:pPr>
        <w:pStyle w:val="21"/>
        <w:tabs>
          <w:tab w:val="left" w:pos="7625"/>
        </w:tabs>
        <w:ind w:firstLine="708"/>
        <w:jc w:val="both"/>
        <w:rPr>
          <w:rFonts w:ascii="Times New Roman" w:hAnsi="Times New Roman"/>
          <w:szCs w:val="24"/>
        </w:rPr>
      </w:pPr>
      <w:r w:rsidRPr="00640FA1">
        <w:rPr>
          <w:rFonts w:ascii="Times New Roman" w:hAnsi="Times New Roman"/>
          <w:szCs w:val="24"/>
        </w:rPr>
        <w:t>Діти одержували різноманітне харчування, а саме:</w:t>
      </w:r>
      <w:r w:rsidRPr="00640FA1">
        <w:rPr>
          <w:rFonts w:ascii="Times New Roman" w:hAnsi="Times New Roman"/>
          <w:szCs w:val="24"/>
        </w:rPr>
        <w:tab/>
      </w:r>
    </w:p>
    <w:p w:rsidR="00DB515A" w:rsidRPr="00640FA1" w:rsidRDefault="00DB515A" w:rsidP="00DB515A">
      <w:pPr>
        <w:pStyle w:val="21"/>
        <w:numPr>
          <w:ilvl w:val="0"/>
          <w:numId w:val="22"/>
        </w:numPr>
        <w:jc w:val="both"/>
        <w:rPr>
          <w:rFonts w:ascii="Times New Roman" w:hAnsi="Times New Roman"/>
          <w:szCs w:val="24"/>
        </w:rPr>
      </w:pPr>
      <w:r w:rsidRPr="00640FA1">
        <w:rPr>
          <w:rFonts w:ascii="Times New Roman" w:hAnsi="Times New Roman"/>
          <w:szCs w:val="24"/>
        </w:rPr>
        <w:t>м'ясо та м’ясопродукти, щодня, крім понеділка;</w:t>
      </w:r>
    </w:p>
    <w:p w:rsidR="00DB515A" w:rsidRPr="00640FA1" w:rsidRDefault="00DB515A" w:rsidP="00DB515A">
      <w:pPr>
        <w:pStyle w:val="21"/>
        <w:numPr>
          <w:ilvl w:val="0"/>
          <w:numId w:val="22"/>
        </w:numPr>
        <w:jc w:val="both"/>
        <w:rPr>
          <w:rFonts w:ascii="Times New Roman" w:hAnsi="Times New Roman"/>
          <w:szCs w:val="24"/>
        </w:rPr>
      </w:pPr>
      <w:r w:rsidRPr="00640FA1">
        <w:rPr>
          <w:rFonts w:ascii="Times New Roman" w:hAnsi="Times New Roman"/>
          <w:szCs w:val="24"/>
        </w:rPr>
        <w:t>молоко – щодня, крім п’ятниці;</w:t>
      </w:r>
    </w:p>
    <w:p w:rsidR="00DB515A" w:rsidRPr="00640FA1" w:rsidRDefault="00DB515A" w:rsidP="00DB515A">
      <w:pPr>
        <w:pStyle w:val="21"/>
        <w:numPr>
          <w:ilvl w:val="0"/>
          <w:numId w:val="22"/>
        </w:numPr>
        <w:jc w:val="both"/>
        <w:rPr>
          <w:rFonts w:ascii="Times New Roman" w:hAnsi="Times New Roman"/>
          <w:szCs w:val="24"/>
        </w:rPr>
      </w:pPr>
      <w:r w:rsidRPr="00640FA1">
        <w:rPr>
          <w:rFonts w:ascii="Times New Roman" w:hAnsi="Times New Roman"/>
          <w:szCs w:val="24"/>
        </w:rPr>
        <w:t>риба, яйця, сметана, сир – 2 рази на тиждень;</w:t>
      </w:r>
    </w:p>
    <w:p w:rsidR="00DB515A" w:rsidRPr="00640FA1" w:rsidRDefault="00DB515A" w:rsidP="00DB515A">
      <w:pPr>
        <w:pStyle w:val="21"/>
        <w:numPr>
          <w:ilvl w:val="0"/>
          <w:numId w:val="22"/>
        </w:numPr>
        <w:jc w:val="both"/>
        <w:rPr>
          <w:rFonts w:ascii="Times New Roman" w:hAnsi="Times New Roman"/>
          <w:szCs w:val="24"/>
        </w:rPr>
      </w:pPr>
      <w:r w:rsidRPr="00640FA1">
        <w:rPr>
          <w:rFonts w:ascii="Times New Roman" w:hAnsi="Times New Roman"/>
          <w:szCs w:val="24"/>
        </w:rPr>
        <w:t>масло вершкове – щодня.</w:t>
      </w:r>
    </w:p>
    <w:p w:rsidR="00DB515A" w:rsidRDefault="00DB515A" w:rsidP="00DB515A">
      <w:pPr>
        <w:tabs>
          <w:tab w:val="left" w:pos="851"/>
        </w:tabs>
        <w:jc w:val="both"/>
        <w:rPr>
          <w:lang w:val="uk-UA"/>
        </w:rPr>
      </w:pPr>
      <w:r w:rsidRPr="00640FA1">
        <w:rPr>
          <w:lang w:val="uk-UA"/>
        </w:rPr>
        <w:t>Систематично для перевірки якості харчування дітей в дошкільному закладі здійснювався адміністративний контроль, який забезпечував правильність закладки продуктів, дотримання правил кулінарної обробки, правильність порціювання під час роздачі їжі, зберігання продуктів у коморі. Сестра</w:t>
      </w:r>
      <w:r w:rsidR="004B4183">
        <w:rPr>
          <w:lang w:val="uk-UA"/>
        </w:rPr>
        <w:t xml:space="preserve"> </w:t>
      </w:r>
      <w:r w:rsidRPr="00640FA1">
        <w:rPr>
          <w:lang w:val="uk-UA"/>
        </w:rPr>
        <w:t>медична  старша здійснювала контроль за якістю їжі на всіх стадіях її приготування. Правильність закладки основних продуктів установлювали контрольним виваженням продуктів, що виділені були на приготування даних страв, і зіставленням отриманих даних з даними меню-розкладки. З метою недопущення зниження калорійності і харчування особливу увагу відповідальні особи звертали на відповідність об’ємів страв об’єму разових порцій і кількості дітей. Видача готових страв в групи здійснювалася після зняття проб і відповідного запису сестри медичної старшої Півень В.М. в бракеражному журналі. На харчоблоці щоденно залишалася добова проба готових страв, відбір і збереження яких контролювала сестра медична</w:t>
      </w:r>
      <w:r w:rsidR="004B4183">
        <w:rPr>
          <w:lang w:val="uk-UA"/>
        </w:rPr>
        <w:t xml:space="preserve"> </w:t>
      </w:r>
      <w:r w:rsidRPr="00640FA1">
        <w:rPr>
          <w:lang w:val="uk-UA"/>
        </w:rPr>
        <w:t>старша. Накопичувальна таблиця за 2017/2018 та 2018/2019 навчальний рік  при трьох разовому харчуванню має такий вигляд:</w:t>
      </w:r>
    </w:p>
    <w:p w:rsidR="00640FA1" w:rsidRDefault="00640FA1" w:rsidP="00DB515A">
      <w:pPr>
        <w:tabs>
          <w:tab w:val="left" w:pos="851"/>
        </w:tabs>
        <w:jc w:val="both"/>
        <w:rPr>
          <w:lang w:val="uk-UA"/>
        </w:rPr>
      </w:pPr>
    </w:p>
    <w:p w:rsidR="00640FA1" w:rsidRDefault="00640FA1" w:rsidP="00DB515A">
      <w:pPr>
        <w:tabs>
          <w:tab w:val="left" w:pos="851"/>
        </w:tabs>
        <w:jc w:val="both"/>
        <w:rPr>
          <w:lang w:val="uk-UA"/>
        </w:rPr>
      </w:pPr>
    </w:p>
    <w:p w:rsidR="00640FA1" w:rsidRDefault="00640FA1" w:rsidP="00DB515A">
      <w:pPr>
        <w:tabs>
          <w:tab w:val="left" w:pos="851"/>
        </w:tabs>
        <w:jc w:val="both"/>
        <w:rPr>
          <w:lang w:val="uk-UA"/>
        </w:rPr>
      </w:pPr>
    </w:p>
    <w:p w:rsidR="00640FA1" w:rsidRDefault="00640FA1" w:rsidP="00DB515A">
      <w:pPr>
        <w:tabs>
          <w:tab w:val="left" w:pos="851"/>
        </w:tabs>
        <w:jc w:val="both"/>
        <w:rPr>
          <w:lang w:val="uk-UA"/>
        </w:rPr>
      </w:pPr>
    </w:p>
    <w:p w:rsidR="004B4183" w:rsidRDefault="004B4183" w:rsidP="00DB515A">
      <w:pPr>
        <w:tabs>
          <w:tab w:val="left" w:pos="851"/>
        </w:tabs>
        <w:jc w:val="both"/>
        <w:rPr>
          <w:lang w:val="uk-UA"/>
        </w:rPr>
      </w:pPr>
    </w:p>
    <w:p w:rsidR="00640FA1" w:rsidRDefault="00640FA1" w:rsidP="00DB515A">
      <w:pPr>
        <w:tabs>
          <w:tab w:val="left" w:pos="851"/>
        </w:tabs>
        <w:jc w:val="both"/>
        <w:rPr>
          <w:lang w:val="uk-UA"/>
        </w:rPr>
      </w:pPr>
    </w:p>
    <w:p w:rsidR="00640FA1" w:rsidRPr="00640FA1" w:rsidRDefault="00640FA1" w:rsidP="00DB515A">
      <w:pPr>
        <w:tabs>
          <w:tab w:val="left" w:pos="851"/>
        </w:tabs>
        <w:jc w:val="both"/>
        <w:rPr>
          <w:lang w:val="uk-UA"/>
        </w:rPr>
      </w:pPr>
    </w:p>
    <w:tbl>
      <w:tblPr>
        <w:tblpPr w:leftFromText="180" w:rightFromText="180" w:vertAnchor="text" w:tblpY="1"/>
        <w:tblOverlap w:val="neve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6"/>
        <w:gridCol w:w="2803"/>
        <w:gridCol w:w="708"/>
        <w:gridCol w:w="709"/>
        <w:gridCol w:w="851"/>
        <w:gridCol w:w="708"/>
        <w:gridCol w:w="993"/>
        <w:gridCol w:w="846"/>
        <w:gridCol w:w="851"/>
        <w:gridCol w:w="996"/>
      </w:tblGrid>
      <w:tr w:rsidR="00DB515A" w:rsidRPr="00640FA1" w:rsidTr="00E029A6">
        <w:trPr>
          <w:cantSplit/>
          <w:trHeight w:val="525"/>
        </w:trPr>
        <w:tc>
          <w:tcPr>
            <w:tcW w:w="566" w:type="dxa"/>
            <w:vMerge w:val="restart"/>
            <w:tcBorders>
              <w:top w:val="single" w:sz="4" w:space="0" w:color="000000"/>
              <w:left w:val="single" w:sz="4" w:space="0" w:color="000000"/>
              <w:bottom w:val="single" w:sz="4" w:space="0" w:color="000000"/>
              <w:right w:val="single" w:sz="4" w:space="0" w:color="000000"/>
            </w:tcBorders>
            <w:vAlign w:val="center"/>
            <w:hideMark/>
          </w:tcPr>
          <w:p w:rsidR="00DB515A" w:rsidRPr="00640FA1" w:rsidRDefault="00DB515A" w:rsidP="00E029A6">
            <w:pPr>
              <w:pStyle w:val="21"/>
              <w:jc w:val="both"/>
              <w:rPr>
                <w:rFonts w:ascii="Times New Roman" w:hAnsi="Times New Roman"/>
                <w:b/>
                <w:szCs w:val="24"/>
              </w:rPr>
            </w:pPr>
            <w:r w:rsidRPr="00640FA1">
              <w:rPr>
                <w:rFonts w:ascii="Times New Roman" w:hAnsi="Times New Roman"/>
                <w:b/>
                <w:szCs w:val="24"/>
              </w:rPr>
              <w:lastRenderedPageBreak/>
              <w:t>№</w:t>
            </w:r>
          </w:p>
        </w:tc>
        <w:tc>
          <w:tcPr>
            <w:tcW w:w="2803" w:type="dxa"/>
            <w:vMerge w:val="restart"/>
            <w:tcBorders>
              <w:top w:val="single" w:sz="4" w:space="0" w:color="000000"/>
              <w:left w:val="single" w:sz="4" w:space="0" w:color="000000"/>
              <w:bottom w:val="single" w:sz="4" w:space="0" w:color="000000"/>
              <w:right w:val="single" w:sz="4" w:space="0" w:color="000000"/>
            </w:tcBorders>
            <w:vAlign w:val="center"/>
            <w:hideMark/>
          </w:tcPr>
          <w:p w:rsidR="00DB515A" w:rsidRPr="00640FA1" w:rsidRDefault="00DB515A" w:rsidP="00E029A6">
            <w:pPr>
              <w:pStyle w:val="21"/>
              <w:jc w:val="both"/>
              <w:rPr>
                <w:rFonts w:ascii="Times New Roman" w:hAnsi="Times New Roman"/>
                <w:b/>
                <w:szCs w:val="24"/>
              </w:rPr>
            </w:pPr>
            <w:r w:rsidRPr="00640FA1">
              <w:rPr>
                <w:rFonts w:ascii="Times New Roman" w:hAnsi="Times New Roman"/>
                <w:b/>
                <w:szCs w:val="24"/>
              </w:rPr>
              <w:t>Назва продуктів</w:t>
            </w:r>
          </w:p>
        </w:tc>
        <w:tc>
          <w:tcPr>
            <w:tcW w:w="1417" w:type="dxa"/>
            <w:gridSpan w:val="2"/>
            <w:tcBorders>
              <w:top w:val="single" w:sz="4" w:space="0" w:color="000000"/>
              <w:left w:val="single" w:sz="4" w:space="0" w:color="000000"/>
              <w:bottom w:val="single" w:sz="4" w:space="0" w:color="auto"/>
              <w:right w:val="single" w:sz="4" w:space="0" w:color="auto"/>
            </w:tcBorders>
          </w:tcPr>
          <w:p w:rsidR="00DB515A" w:rsidRPr="00640FA1" w:rsidRDefault="00DB515A" w:rsidP="00E029A6">
            <w:pPr>
              <w:pStyle w:val="21"/>
              <w:jc w:val="both"/>
              <w:rPr>
                <w:rFonts w:ascii="Times New Roman" w:hAnsi="Times New Roman"/>
                <w:b/>
                <w:szCs w:val="24"/>
              </w:rPr>
            </w:pPr>
          </w:p>
          <w:p w:rsidR="00DB515A" w:rsidRPr="00640FA1" w:rsidRDefault="00DB515A" w:rsidP="00E029A6">
            <w:pPr>
              <w:pStyle w:val="21"/>
              <w:jc w:val="both"/>
              <w:rPr>
                <w:rFonts w:ascii="Times New Roman" w:hAnsi="Times New Roman"/>
                <w:b/>
                <w:szCs w:val="24"/>
              </w:rPr>
            </w:pPr>
            <w:r w:rsidRPr="00640FA1">
              <w:rPr>
                <w:rFonts w:ascii="Times New Roman" w:hAnsi="Times New Roman"/>
                <w:b/>
                <w:szCs w:val="24"/>
              </w:rPr>
              <w:t>норма</w:t>
            </w:r>
          </w:p>
        </w:tc>
        <w:tc>
          <w:tcPr>
            <w:tcW w:w="1559" w:type="dxa"/>
            <w:gridSpan w:val="2"/>
            <w:tcBorders>
              <w:top w:val="single" w:sz="4" w:space="0" w:color="000000"/>
              <w:left w:val="single" w:sz="4" w:space="0" w:color="000000"/>
              <w:bottom w:val="single" w:sz="4" w:space="0" w:color="auto"/>
              <w:right w:val="single" w:sz="4" w:space="0" w:color="000000"/>
            </w:tcBorders>
          </w:tcPr>
          <w:p w:rsidR="00DB515A" w:rsidRPr="00640FA1" w:rsidRDefault="00DB515A" w:rsidP="00E029A6">
            <w:pPr>
              <w:pStyle w:val="21"/>
              <w:jc w:val="both"/>
              <w:rPr>
                <w:rFonts w:ascii="Times New Roman" w:hAnsi="Times New Roman"/>
                <w:b/>
                <w:szCs w:val="24"/>
              </w:rPr>
            </w:pPr>
          </w:p>
          <w:p w:rsidR="00DB515A" w:rsidRPr="00640FA1" w:rsidRDefault="00DB515A" w:rsidP="00E029A6">
            <w:pPr>
              <w:pStyle w:val="21"/>
              <w:jc w:val="both"/>
              <w:rPr>
                <w:rFonts w:ascii="Times New Roman" w:hAnsi="Times New Roman"/>
                <w:b/>
                <w:szCs w:val="24"/>
              </w:rPr>
            </w:pPr>
            <w:r w:rsidRPr="00640FA1">
              <w:rPr>
                <w:rFonts w:ascii="Times New Roman" w:hAnsi="Times New Roman"/>
                <w:b/>
                <w:szCs w:val="24"/>
              </w:rPr>
              <w:t>виконано</w:t>
            </w:r>
          </w:p>
          <w:p w:rsidR="00DB515A" w:rsidRPr="00640FA1" w:rsidRDefault="00DB515A" w:rsidP="00E029A6">
            <w:pPr>
              <w:pStyle w:val="21"/>
              <w:jc w:val="both"/>
              <w:rPr>
                <w:rFonts w:ascii="Times New Roman" w:hAnsi="Times New Roman"/>
                <w:b/>
                <w:szCs w:val="24"/>
              </w:rPr>
            </w:pPr>
            <w:r w:rsidRPr="00640FA1">
              <w:rPr>
                <w:rFonts w:ascii="Times New Roman" w:hAnsi="Times New Roman"/>
                <w:b/>
                <w:szCs w:val="24"/>
              </w:rPr>
              <w:t>2017/2018</w:t>
            </w:r>
          </w:p>
        </w:tc>
        <w:tc>
          <w:tcPr>
            <w:tcW w:w="993" w:type="dxa"/>
            <w:tcBorders>
              <w:top w:val="single" w:sz="4" w:space="0" w:color="000000"/>
              <w:left w:val="single" w:sz="4" w:space="0" w:color="000000"/>
              <w:bottom w:val="single" w:sz="4" w:space="0" w:color="auto"/>
              <w:right w:val="single" w:sz="4" w:space="0" w:color="000000"/>
            </w:tcBorders>
          </w:tcPr>
          <w:p w:rsidR="00DB515A" w:rsidRPr="00640FA1" w:rsidRDefault="00DB515A" w:rsidP="00E029A6">
            <w:pPr>
              <w:pStyle w:val="21"/>
              <w:jc w:val="both"/>
              <w:rPr>
                <w:rFonts w:ascii="Times New Roman" w:hAnsi="Times New Roman"/>
                <w:b/>
                <w:szCs w:val="24"/>
              </w:rPr>
            </w:pPr>
          </w:p>
          <w:p w:rsidR="00DB515A" w:rsidRPr="00640FA1" w:rsidRDefault="00DB515A" w:rsidP="00E029A6">
            <w:pPr>
              <w:pStyle w:val="21"/>
              <w:jc w:val="both"/>
              <w:rPr>
                <w:rFonts w:ascii="Times New Roman" w:hAnsi="Times New Roman"/>
                <w:b/>
                <w:szCs w:val="24"/>
              </w:rPr>
            </w:pPr>
            <w:r w:rsidRPr="00640FA1">
              <w:rPr>
                <w:rFonts w:ascii="Times New Roman" w:hAnsi="Times New Roman"/>
                <w:b/>
                <w:szCs w:val="24"/>
              </w:rPr>
              <w:t>%</w:t>
            </w:r>
          </w:p>
        </w:tc>
        <w:tc>
          <w:tcPr>
            <w:tcW w:w="1697" w:type="dxa"/>
            <w:gridSpan w:val="2"/>
            <w:tcBorders>
              <w:top w:val="single" w:sz="4" w:space="0" w:color="000000"/>
              <w:left w:val="single" w:sz="4" w:space="0" w:color="000000"/>
              <w:bottom w:val="single" w:sz="4" w:space="0" w:color="auto"/>
              <w:right w:val="single" w:sz="4" w:space="0" w:color="auto"/>
            </w:tcBorders>
          </w:tcPr>
          <w:p w:rsidR="00DB515A" w:rsidRPr="00640FA1" w:rsidRDefault="00DB515A" w:rsidP="00E029A6">
            <w:pPr>
              <w:pStyle w:val="21"/>
              <w:jc w:val="both"/>
              <w:rPr>
                <w:rFonts w:ascii="Times New Roman" w:hAnsi="Times New Roman"/>
                <w:b/>
                <w:szCs w:val="24"/>
              </w:rPr>
            </w:pPr>
          </w:p>
          <w:p w:rsidR="00DB515A" w:rsidRPr="00640FA1" w:rsidRDefault="00DB515A" w:rsidP="00E029A6">
            <w:pPr>
              <w:pStyle w:val="21"/>
              <w:jc w:val="both"/>
              <w:rPr>
                <w:rFonts w:ascii="Times New Roman" w:hAnsi="Times New Roman"/>
                <w:b/>
                <w:szCs w:val="24"/>
              </w:rPr>
            </w:pPr>
            <w:r w:rsidRPr="00640FA1">
              <w:rPr>
                <w:rFonts w:ascii="Times New Roman" w:hAnsi="Times New Roman"/>
                <w:b/>
                <w:szCs w:val="24"/>
              </w:rPr>
              <w:t>виконано</w:t>
            </w:r>
          </w:p>
          <w:p w:rsidR="00DB515A" w:rsidRPr="00640FA1" w:rsidRDefault="00DB515A" w:rsidP="00E029A6">
            <w:pPr>
              <w:pStyle w:val="21"/>
              <w:jc w:val="both"/>
              <w:rPr>
                <w:rFonts w:ascii="Times New Roman" w:hAnsi="Times New Roman"/>
                <w:b/>
                <w:szCs w:val="24"/>
              </w:rPr>
            </w:pPr>
            <w:r w:rsidRPr="00640FA1">
              <w:rPr>
                <w:rFonts w:ascii="Times New Roman" w:hAnsi="Times New Roman"/>
                <w:b/>
                <w:szCs w:val="24"/>
              </w:rPr>
              <w:t>2018/2019</w:t>
            </w:r>
          </w:p>
        </w:tc>
        <w:tc>
          <w:tcPr>
            <w:tcW w:w="996"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b/>
                <w:szCs w:val="24"/>
              </w:rPr>
            </w:pPr>
          </w:p>
          <w:p w:rsidR="00DB515A" w:rsidRPr="00640FA1" w:rsidRDefault="00DB515A" w:rsidP="00E029A6">
            <w:pPr>
              <w:pStyle w:val="21"/>
              <w:jc w:val="both"/>
              <w:rPr>
                <w:rFonts w:ascii="Times New Roman" w:hAnsi="Times New Roman"/>
                <w:b/>
                <w:szCs w:val="24"/>
              </w:rPr>
            </w:pPr>
            <w:r w:rsidRPr="00640FA1">
              <w:rPr>
                <w:rFonts w:ascii="Times New Roman" w:hAnsi="Times New Roman"/>
                <w:b/>
                <w:szCs w:val="24"/>
              </w:rPr>
              <w:t>%</w:t>
            </w:r>
          </w:p>
          <w:p w:rsidR="00DB515A" w:rsidRPr="00640FA1" w:rsidRDefault="00DB515A" w:rsidP="00E029A6">
            <w:pPr>
              <w:pStyle w:val="21"/>
              <w:ind w:left="-113" w:right="-113"/>
              <w:jc w:val="both"/>
              <w:rPr>
                <w:rFonts w:ascii="Times New Roman" w:hAnsi="Times New Roman"/>
                <w:b/>
                <w:szCs w:val="24"/>
              </w:rPr>
            </w:pPr>
          </w:p>
        </w:tc>
      </w:tr>
      <w:tr w:rsidR="00DB515A" w:rsidRPr="00640FA1" w:rsidTr="00E029A6">
        <w:trPr>
          <w:cantSplit/>
          <w:trHeight w:val="450"/>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DB515A" w:rsidRPr="00640FA1" w:rsidRDefault="00DB515A" w:rsidP="00E029A6">
            <w:pPr>
              <w:rPr>
                <w:rFonts w:eastAsia="MS Mincho"/>
                <w:b/>
                <w:lang w:val="uk-UA"/>
              </w:rPr>
            </w:pPr>
          </w:p>
        </w:tc>
        <w:tc>
          <w:tcPr>
            <w:tcW w:w="2803" w:type="dxa"/>
            <w:vMerge/>
            <w:tcBorders>
              <w:top w:val="single" w:sz="4" w:space="0" w:color="000000"/>
              <w:left w:val="single" w:sz="4" w:space="0" w:color="000000"/>
              <w:bottom w:val="single" w:sz="4" w:space="0" w:color="000000"/>
              <w:right w:val="single" w:sz="4" w:space="0" w:color="000000"/>
            </w:tcBorders>
            <w:vAlign w:val="center"/>
            <w:hideMark/>
          </w:tcPr>
          <w:p w:rsidR="00DB515A" w:rsidRPr="00640FA1" w:rsidRDefault="00DB515A" w:rsidP="00E029A6">
            <w:pPr>
              <w:rPr>
                <w:rFonts w:eastAsia="MS Mincho"/>
                <w:b/>
                <w:lang w:val="uk-UA"/>
              </w:rPr>
            </w:pPr>
          </w:p>
        </w:tc>
        <w:tc>
          <w:tcPr>
            <w:tcW w:w="708" w:type="dxa"/>
            <w:tcBorders>
              <w:top w:val="single" w:sz="4" w:space="0" w:color="auto"/>
              <w:left w:val="single" w:sz="4" w:space="0" w:color="000000"/>
              <w:bottom w:val="single" w:sz="4" w:space="0" w:color="000000"/>
              <w:right w:val="single" w:sz="4" w:space="0" w:color="auto"/>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ясла</w:t>
            </w:r>
          </w:p>
        </w:tc>
        <w:tc>
          <w:tcPr>
            <w:tcW w:w="709" w:type="dxa"/>
            <w:tcBorders>
              <w:top w:val="single" w:sz="4" w:space="0" w:color="auto"/>
              <w:left w:val="single" w:sz="4" w:space="0" w:color="auto"/>
              <w:bottom w:val="single" w:sz="4" w:space="0" w:color="000000"/>
              <w:right w:val="single" w:sz="4" w:space="0" w:color="auto"/>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сад</w:t>
            </w:r>
          </w:p>
        </w:tc>
        <w:tc>
          <w:tcPr>
            <w:tcW w:w="851" w:type="dxa"/>
            <w:tcBorders>
              <w:top w:val="single" w:sz="4" w:space="0" w:color="auto"/>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ясла</w:t>
            </w:r>
          </w:p>
        </w:tc>
        <w:tc>
          <w:tcPr>
            <w:tcW w:w="708" w:type="dxa"/>
            <w:tcBorders>
              <w:top w:val="single" w:sz="4" w:space="0" w:color="auto"/>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сад</w:t>
            </w:r>
          </w:p>
        </w:tc>
        <w:tc>
          <w:tcPr>
            <w:tcW w:w="993" w:type="dxa"/>
            <w:tcBorders>
              <w:top w:val="single" w:sz="4" w:space="0" w:color="auto"/>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p>
        </w:tc>
        <w:tc>
          <w:tcPr>
            <w:tcW w:w="846" w:type="dxa"/>
            <w:tcBorders>
              <w:top w:val="single" w:sz="4" w:space="0" w:color="auto"/>
              <w:left w:val="single" w:sz="4" w:space="0" w:color="000000"/>
              <w:bottom w:val="single" w:sz="4" w:space="0" w:color="000000"/>
              <w:right w:val="single" w:sz="4" w:space="0" w:color="auto"/>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ясла</w:t>
            </w:r>
          </w:p>
        </w:tc>
        <w:tc>
          <w:tcPr>
            <w:tcW w:w="851" w:type="dxa"/>
            <w:tcBorders>
              <w:top w:val="single" w:sz="4" w:space="0" w:color="auto"/>
              <w:left w:val="single" w:sz="4" w:space="0" w:color="auto"/>
              <w:bottom w:val="single" w:sz="4" w:space="0" w:color="000000"/>
              <w:right w:val="single" w:sz="4" w:space="0" w:color="auto"/>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сад</w:t>
            </w:r>
          </w:p>
        </w:tc>
        <w:tc>
          <w:tcPr>
            <w:tcW w:w="996"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p>
        </w:tc>
      </w:tr>
      <w:tr w:rsidR="00DB515A" w:rsidRPr="00640FA1" w:rsidTr="00E029A6">
        <w:tc>
          <w:tcPr>
            <w:tcW w:w="566"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1.</w:t>
            </w:r>
          </w:p>
        </w:tc>
        <w:tc>
          <w:tcPr>
            <w:tcW w:w="2803"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М’ясо</w:t>
            </w:r>
          </w:p>
        </w:tc>
        <w:tc>
          <w:tcPr>
            <w:tcW w:w="708"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60</w:t>
            </w:r>
          </w:p>
        </w:tc>
        <w:tc>
          <w:tcPr>
            <w:tcW w:w="709" w:type="dxa"/>
            <w:tcBorders>
              <w:top w:val="single" w:sz="4" w:space="0" w:color="000000"/>
              <w:left w:val="single" w:sz="4" w:space="0" w:color="000000"/>
              <w:bottom w:val="single" w:sz="4" w:space="0" w:color="000000"/>
              <w:right w:val="single" w:sz="4" w:space="0" w:color="auto"/>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100</w:t>
            </w:r>
          </w:p>
        </w:tc>
        <w:tc>
          <w:tcPr>
            <w:tcW w:w="708"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73</w:t>
            </w:r>
          </w:p>
        </w:tc>
        <w:tc>
          <w:tcPr>
            <w:tcW w:w="993"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73%</w:t>
            </w:r>
          </w:p>
        </w:tc>
        <w:tc>
          <w:tcPr>
            <w:tcW w:w="846"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45</w:t>
            </w:r>
          </w:p>
        </w:tc>
        <w:tc>
          <w:tcPr>
            <w:tcW w:w="851" w:type="dxa"/>
            <w:tcBorders>
              <w:top w:val="single" w:sz="4" w:space="0" w:color="000000"/>
              <w:left w:val="single" w:sz="4" w:space="0" w:color="000000"/>
              <w:bottom w:val="single" w:sz="4" w:space="0" w:color="000000"/>
              <w:right w:val="single" w:sz="4" w:space="0" w:color="auto"/>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63</w:t>
            </w:r>
          </w:p>
        </w:tc>
        <w:tc>
          <w:tcPr>
            <w:tcW w:w="996"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69%</w:t>
            </w:r>
          </w:p>
        </w:tc>
      </w:tr>
      <w:tr w:rsidR="00DB515A" w:rsidRPr="00640FA1" w:rsidTr="00E029A6">
        <w:tc>
          <w:tcPr>
            <w:tcW w:w="566"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2.</w:t>
            </w:r>
          </w:p>
        </w:tc>
        <w:tc>
          <w:tcPr>
            <w:tcW w:w="2803"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Риба</w:t>
            </w:r>
          </w:p>
        </w:tc>
        <w:tc>
          <w:tcPr>
            <w:tcW w:w="708" w:type="dxa"/>
            <w:tcBorders>
              <w:top w:val="single" w:sz="4" w:space="0" w:color="000000"/>
              <w:left w:val="single" w:sz="4" w:space="0" w:color="000000"/>
              <w:bottom w:val="single" w:sz="4" w:space="0" w:color="auto"/>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25</w:t>
            </w:r>
          </w:p>
        </w:tc>
        <w:tc>
          <w:tcPr>
            <w:tcW w:w="709" w:type="dxa"/>
            <w:tcBorders>
              <w:top w:val="single" w:sz="4" w:space="0" w:color="000000"/>
              <w:left w:val="single" w:sz="4" w:space="0" w:color="000000"/>
              <w:bottom w:val="single" w:sz="4" w:space="0" w:color="000000"/>
              <w:right w:val="single" w:sz="4" w:space="0" w:color="auto"/>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45</w:t>
            </w:r>
          </w:p>
        </w:tc>
        <w:tc>
          <w:tcPr>
            <w:tcW w:w="851"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45</w:t>
            </w:r>
          </w:p>
        </w:tc>
        <w:tc>
          <w:tcPr>
            <w:tcW w:w="708"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22</w:t>
            </w:r>
          </w:p>
        </w:tc>
        <w:tc>
          <w:tcPr>
            <w:tcW w:w="993"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48%</w:t>
            </w:r>
          </w:p>
        </w:tc>
        <w:tc>
          <w:tcPr>
            <w:tcW w:w="846"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17</w:t>
            </w:r>
          </w:p>
        </w:tc>
        <w:tc>
          <w:tcPr>
            <w:tcW w:w="851"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22</w:t>
            </w:r>
          </w:p>
        </w:tc>
        <w:tc>
          <w:tcPr>
            <w:tcW w:w="996"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58%</w:t>
            </w:r>
          </w:p>
        </w:tc>
      </w:tr>
      <w:tr w:rsidR="00DB515A" w:rsidRPr="00640FA1" w:rsidTr="00E029A6">
        <w:tc>
          <w:tcPr>
            <w:tcW w:w="566"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3.</w:t>
            </w:r>
          </w:p>
        </w:tc>
        <w:tc>
          <w:tcPr>
            <w:tcW w:w="2803"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Вершкове масло</w:t>
            </w:r>
          </w:p>
        </w:tc>
        <w:tc>
          <w:tcPr>
            <w:tcW w:w="708" w:type="dxa"/>
            <w:tcBorders>
              <w:top w:val="single" w:sz="4" w:space="0" w:color="auto"/>
              <w:left w:val="single" w:sz="4" w:space="0" w:color="000000"/>
              <w:bottom w:val="single" w:sz="4" w:space="0" w:color="000000"/>
              <w:right w:val="single" w:sz="4" w:space="0" w:color="auto"/>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12</w:t>
            </w:r>
          </w:p>
        </w:tc>
        <w:tc>
          <w:tcPr>
            <w:tcW w:w="709" w:type="dxa"/>
            <w:tcBorders>
              <w:top w:val="single" w:sz="4" w:space="0" w:color="000000"/>
              <w:left w:val="single" w:sz="4" w:space="0" w:color="auto"/>
              <w:bottom w:val="single" w:sz="4" w:space="0" w:color="000000"/>
              <w:right w:val="single" w:sz="4" w:space="0" w:color="auto"/>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21</w:t>
            </w:r>
          </w:p>
        </w:tc>
        <w:tc>
          <w:tcPr>
            <w:tcW w:w="851"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tabs>
                <w:tab w:val="center" w:pos="387"/>
              </w:tabs>
              <w:jc w:val="both"/>
              <w:rPr>
                <w:rFonts w:ascii="Times New Roman" w:hAnsi="Times New Roman"/>
                <w:szCs w:val="24"/>
              </w:rPr>
            </w:pPr>
            <w:r w:rsidRPr="00640FA1">
              <w:rPr>
                <w:rFonts w:ascii="Times New Roman" w:hAnsi="Times New Roman"/>
                <w:szCs w:val="24"/>
              </w:rPr>
              <w:t>21</w:t>
            </w:r>
          </w:p>
        </w:tc>
        <w:tc>
          <w:tcPr>
            <w:tcW w:w="708"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17</w:t>
            </w:r>
          </w:p>
        </w:tc>
        <w:tc>
          <w:tcPr>
            <w:tcW w:w="993"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80%</w:t>
            </w:r>
          </w:p>
        </w:tc>
        <w:tc>
          <w:tcPr>
            <w:tcW w:w="846"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tabs>
                <w:tab w:val="center" w:pos="387"/>
              </w:tabs>
              <w:jc w:val="both"/>
              <w:rPr>
                <w:rFonts w:ascii="Times New Roman" w:hAnsi="Times New Roman"/>
                <w:szCs w:val="24"/>
              </w:rPr>
            </w:pPr>
            <w:r w:rsidRPr="00640FA1">
              <w:rPr>
                <w:rFonts w:ascii="Times New Roman" w:hAnsi="Times New Roman"/>
                <w:szCs w:val="24"/>
              </w:rPr>
              <w:t>10</w:t>
            </w:r>
          </w:p>
        </w:tc>
        <w:tc>
          <w:tcPr>
            <w:tcW w:w="851"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14</w:t>
            </w:r>
          </w:p>
        </w:tc>
        <w:tc>
          <w:tcPr>
            <w:tcW w:w="996"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74%</w:t>
            </w:r>
          </w:p>
        </w:tc>
      </w:tr>
      <w:tr w:rsidR="00DB515A" w:rsidRPr="00640FA1" w:rsidTr="00E029A6">
        <w:tc>
          <w:tcPr>
            <w:tcW w:w="566"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4.</w:t>
            </w:r>
          </w:p>
        </w:tc>
        <w:tc>
          <w:tcPr>
            <w:tcW w:w="2803"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Олія</w:t>
            </w:r>
          </w:p>
        </w:tc>
        <w:tc>
          <w:tcPr>
            <w:tcW w:w="708"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6</w:t>
            </w:r>
          </w:p>
        </w:tc>
        <w:tc>
          <w:tcPr>
            <w:tcW w:w="709"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9</w:t>
            </w:r>
          </w:p>
        </w:tc>
        <w:tc>
          <w:tcPr>
            <w:tcW w:w="851"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9</w:t>
            </w:r>
          </w:p>
        </w:tc>
        <w:tc>
          <w:tcPr>
            <w:tcW w:w="708"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7</w:t>
            </w:r>
          </w:p>
        </w:tc>
        <w:tc>
          <w:tcPr>
            <w:tcW w:w="993"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77%</w:t>
            </w:r>
          </w:p>
        </w:tc>
        <w:tc>
          <w:tcPr>
            <w:tcW w:w="846"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5</w:t>
            </w:r>
          </w:p>
        </w:tc>
        <w:tc>
          <w:tcPr>
            <w:tcW w:w="851"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6</w:t>
            </w:r>
          </w:p>
        </w:tc>
        <w:tc>
          <w:tcPr>
            <w:tcW w:w="996"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74%</w:t>
            </w:r>
          </w:p>
        </w:tc>
      </w:tr>
      <w:tr w:rsidR="00DB515A" w:rsidRPr="00640FA1" w:rsidTr="00E029A6">
        <w:tc>
          <w:tcPr>
            <w:tcW w:w="566" w:type="dxa"/>
            <w:tcBorders>
              <w:top w:val="single" w:sz="4" w:space="0" w:color="000000"/>
              <w:left w:val="single" w:sz="4" w:space="0" w:color="000000"/>
              <w:bottom w:val="single" w:sz="4" w:space="0" w:color="auto"/>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5.</w:t>
            </w:r>
          </w:p>
        </w:tc>
        <w:tc>
          <w:tcPr>
            <w:tcW w:w="2803"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Молоко</w:t>
            </w:r>
          </w:p>
        </w:tc>
        <w:tc>
          <w:tcPr>
            <w:tcW w:w="708"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350</w:t>
            </w:r>
          </w:p>
        </w:tc>
        <w:tc>
          <w:tcPr>
            <w:tcW w:w="709"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400</w:t>
            </w:r>
          </w:p>
        </w:tc>
        <w:tc>
          <w:tcPr>
            <w:tcW w:w="851"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tabs>
                <w:tab w:val="center" w:pos="387"/>
              </w:tabs>
              <w:jc w:val="both"/>
              <w:rPr>
                <w:rFonts w:ascii="Times New Roman" w:hAnsi="Times New Roman"/>
                <w:szCs w:val="24"/>
              </w:rPr>
            </w:pPr>
            <w:r w:rsidRPr="00640FA1">
              <w:rPr>
                <w:rFonts w:ascii="Times New Roman" w:hAnsi="Times New Roman"/>
                <w:szCs w:val="24"/>
              </w:rPr>
              <w:t>400</w:t>
            </w:r>
          </w:p>
        </w:tc>
        <w:tc>
          <w:tcPr>
            <w:tcW w:w="708"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269</w:t>
            </w:r>
          </w:p>
        </w:tc>
        <w:tc>
          <w:tcPr>
            <w:tcW w:w="993"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67%</w:t>
            </w:r>
          </w:p>
        </w:tc>
        <w:tc>
          <w:tcPr>
            <w:tcW w:w="846"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tabs>
                <w:tab w:val="center" w:pos="387"/>
              </w:tabs>
              <w:jc w:val="both"/>
              <w:rPr>
                <w:rFonts w:ascii="Times New Roman" w:hAnsi="Times New Roman"/>
                <w:szCs w:val="24"/>
              </w:rPr>
            </w:pPr>
            <w:r w:rsidRPr="00640FA1">
              <w:rPr>
                <w:rFonts w:ascii="Times New Roman" w:hAnsi="Times New Roman"/>
                <w:szCs w:val="24"/>
              </w:rPr>
              <w:t>174</w:t>
            </w:r>
          </w:p>
        </w:tc>
        <w:tc>
          <w:tcPr>
            <w:tcW w:w="851"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204</w:t>
            </w:r>
          </w:p>
        </w:tc>
        <w:tc>
          <w:tcPr>
            <w:tcW w:w="996"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50%</w:t>
            </w:r>
          </w:p>
        </w:tc>
      </w:tr>
      <w:tr w:rsidR="00DB515A" w:rsidRPr="00640FA1" w:rsidTr="00E029A6">
        <w:tc>
          <w:tcPr>
            <w:tcW w:w="566" w:type="dxa"/>
            <w:tcBorders>
              <w:top w:val="single" w:sz="4" w:space="0" w:color="auto"/>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6.</w:t>
            </w:r>
          </w:p>
        </w:tc>
        <w:tc>
          <w:tcPr>
            <w:tcW w:w="2803"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Кисломолочний сир</w:t>
            </w:r>
          </w:p>
        </w:tc>
        <w:tc>
          <w:tcPr>
            <w:tcW w:w="708"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35</w:t>
            </w:r>
          </w:p>
        </w:tc>
        <w:tc>
          <w:tcPr>
            <w:tcW w:w="709"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45</w:t>
            </w:r>
          </w:p>
        </w:tc>
        <w:tc>
          <w:tcPr>
            <w:tcW w:w="851"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45</w:t>
            </w:r>
          </w:p>
        </w:tc>
        <w:tc>
          <w:tcPr>
            <w:tcW w:w="708"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22</w:t>
            </w:r>
          </w:p>
        </w:tc>
        <w:tc>
          <w:tcPr>
            <w:tcW w:w="993"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48%</w:t>
            </w:r>
          </w:p>
        </w:tc>
        <w:tc>
          <w:tcPr>
            <w:tcW w:w="846"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14</w:t>
            </w:r>
          </w:p>
        </w:tc>
        <w:tc>
          <w:tcPr>
            <w:tcW w:w="851"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16</w:t>
            </w:r>
          </w:p>
        </w:tc>
        <w:tc>
          <w:tcPr>
            <w:tcW w:w="996"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37%</w:t>
            </w:r>
          </w:p>
        </w:tc>
      </w:tr>
      <w:tr w:rsidR="00DB515A" w:rsidRPr="00640FA1" w:rsidTr="00E029A6">
        <w:tc>
          <w:tcPr>
            <w:tcW w:w="566"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7.</w:t>
            </w:r>
          </w:p>
        </w:tc>
        <w:tc>
          <w:tcPr>
            <w:tcW w:w="2803"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Сметана</w:t>
            </w:r>
          </w:p>
        </w:tc>
        <w:tc>
          <w:tcPr>
            <w:tcW w:w="708"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5</w:t>
            </w:r>
          </w:p>
        </w:tc>
        <w:tc>
          <w:tcPr>
            <w:tcW w:w="709"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10</w:t>
            </w:r>
          </w:p>
        </w:tc>
        <w:tc>
          <w:tcPr>
            <w:tcW w:w="851"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10</w:t>
            </w:r>
          </w:p>
        </w:tc>
        <w:tc>
          <w:tcPr>
            <w:tcW w:w="708"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4</w:t>
            </w:r>
          </w:p>
        </w:tc>
        <w:tc>
          <w:tcPr>
            <w:tcW w:w="993"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40%</w:t>
            </w:r>
          </w:p>
        </w:tc>
        <w:tc>
          <w:tcPr>
            <w:tcW w:w="846"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3</w:t>
            </w:r>
          </w:p>
        </w:tc>
        <w:tc>
          <w:tcPr>
            <w:tcW w:w="851"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3</w:t>
            </w:r>
          </w:p>
        </w:tc>
        <w:tc>
          <w:tcPr>
            <w:tcW w:w="996"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45%</w:t>
            </w:r>
          </w:p>
        </w:tc>
      </w:tr>
      <w:tr w:rsidR="00DB515A" w:rsidRPr="00640FA1" w:rsidTr="00E029A6">
        <w:tc>
          <w:tcPr>
            <w:tcW w:w="566"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8.</w:t>
            </w:r>
          </w:p>
        </w:tc>
        <w:tc>
          <w:tcPr>
            <w:tcW w:w="2803"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 xml:space="preserve">Борошно </w:t>
            </w:r>
          </w:p>
        </w:tc>
        <w:tc>
          <w:tcPr>
            <w:tcW w:w="708"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15</w:t>
            </w:r>
          </w:p>
        </w:tc>
        <w:tc>
          <w:tcPr>
            <w:tcW w:w="709"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25</w:t>
            </w:r>
          </w:p>
        </w:tc>
        <w:tc>
          <w:tcPr>
            <w:tcW w:w="851"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25</w:t>
            </w:r>
          </w:p>
        </w:tc>
        <w:tc>
          <w:tcPr>
            <w:tcW w:w="708"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19</w:t>
            </w:r>
          </w:p>
        </w:tc>
        <w:tc>
          <w:tcPr>
            <w:tcW w:w="993"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76%</w:t>
            </w:r>
          </w:p>
        </w:tc>
        <w:tc>
          <w:tcPr>
            <w:tcW w:w="846"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16</w:t>
            </w:r>
          </w:p>
        </w:tc>
        <w:tc>
          <w:tcPr>
            <w:tcW w:w="851"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21</w:t>
            </w:r>
          </w:p>
        </w:tc>
        <w:tc>
          <w:tcPr>
            <w:tcW w:w="996"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88%</w:t>
            </w:r>
          </w:p>
        </w:tc>
      </w:tr>
      <w:tr w:rsidR="00DB515A" w:rsidRPr="00640FA1" w:rsidTr="00E029A6">
        <w:tc>
          <w:tcPr>
            <w:tcW w:w="566"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9.</w:t>
            </w:r>
          </w:p>
        </w:tc>
        <w:tc>
          <w:tcPr>
            <w:tcW w:w="2803"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Крупа</w:t>
            </w:r>
          </w:p>
        </w:tc>
        <w:tc>
          <w:tcPr>
            <w:tcW w:w="708"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30</w:t>
            </w:r>
          </w:p>
        </w:tc>
        <w:tc>
          <w:tcPr>
            <w:tcW w:w="709"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45</w:t>
            </w:r>
          </w:p>
        </w:tc>
        <w:tc>
          <w:tcPr>
            <w:tcW w:w="851"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45</w:t>
            </w:r>
          </w:p>
        </w:tc>
        <w:tc>
          <w:tcPr>
            <w:tcW w:w="708"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48</w:t>
            </w:r>
          </w:p>
        </w:tc>
        <w:tc>
          <w:tcPr>
            <w:tcW w:w="993"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106%</w:t>
            </w:r>
          </w:p>
        </w:tc>
        <w:tc>
          <w:tcPr>
            <w:tcW w:w="846"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32</w:t>
            </w:r>
          </w:p>
        </w:tc>
        <w:tc>
          <w:tcPr>
            <w:tcW w:w="851"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45</w:t>
            </w:r>
          </w:p>
        </w:tc>
        <w:tc>
          <w:tcPr>
            <w:tcW w:w="996"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103%</w:t>
            </w:r>
          </w:p>
        </w:tc>
      </w:tr>
      <w:tr w:rsidR="00DB515A" w:rsidRPr="00640FA1" w:rsidTr="00E029A6">
        <w:tc>
          <w:tcPr>
            <w:tcW w:w="566"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10.</w:t>
            </w:r>
          </w:p>
        </w:tc>
        <w:tc>
          <w:tcPr>
            <w:tcW w:w="2803"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Цукор</w:t>
            </w:r>
          </w:p>
        </w:tc>
        <w:tc>
          <w:tcPr>
            <w:tcW w:w="708"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35</w:t>
            </w:r>
          </w:p>
        </w:tc>
        <w:tc>
          <w:tcPr>
            <w:tcW w:w="709"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45</w:t>
            </w:r>
          </w:p>
        </w:tc>
        <w:tc>
          <w:tcPr>
            <w:tcW w:w="851"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45</w:t>
            </w:r>
          </w:p>
        </w:tc>
        <w:tc>
          <w:tcPr>
            <w:tcW w:w="708"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43</w:t>
            </w:r>
          </w:p>
        </w:tc>
        <w:tc>
          <w:tcPr>
            <w:tcW w:w="993"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95%</w:t>
            </w:r>
          </w:p>
        </w:tc>
        <w:tc>
          <w:tcPr>
            <w:tcW w:w="846"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31</w:t>
            </w:r>
          </w:p>
        </w:tc>
        <w:tc>
          <w:tcPr>
            <w:tcW w:w="851"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39</w:t>
            </w:r>
          </w:p>
        </w:tc>
        <w:tc>
          <w:tcPr>
            <w:tcW w:w="996"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87%</w:t>
            </w:r>
          </w:p>
        </w:tc>
      </w:tr>
      <w:tr w:rsidR="00DB515A" w:rsidRPr="00640FA1" w:rsidTr="00E029A6">
        <w:tc>
          <w:tcPr>
            <w:tcW w:w="566"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11.</w:t>
            </w:r>
          </w:p>
        </w:tc>
        <w:tc>
          <w:tcPr>
            <w:tcW w:w="2803"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Сухофрукти</w:t>
            </w:r>
          </w:p>
        </w:tc>
        <w:tc>
          <w:tcPr>
            <w:tcW w:w="708"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10</w:t>
            </w:r>
          </w:p>
        </w:tc>
        <w:tc>
          <w:tcPr>
            <w:tcW w:w="709"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10</w:t>
            </w:r>
          </w:p>
        </w:tc>
        <w:tc>
          <w:tcPr>
            <w:tcW w:w="851"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tabs>
                <w:tab w:val="left" w:pos="285"/>
                <w:tab w:val="center" w:pos="387"/>
              </w:tabs>
              <w:jc w:val="both"/>
              <w:rPr>
                <w:rFonts w:ascii="Times New Roman" w:hAnsi="Times New Roman"/>
                <w:szCs w:val="24"/>
              </w:rPr>
            </w:pPr>
            <w:r w:rsidRPr="00640FA1">
              <w:rPr>
                <w:rFonts w:ascii="Times New Roman" w:hAnsi="Times New Roman"/>
                <w:szCs w:val="24"/>
              </w:rPr>
              <w:t>10</w:t>
            </w:r>
          </w:p>
        </w:tc>
        <w:tc>
          <w:tcPr>
            <w:tcW w:w="708"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8</w:t>
            </w:r>
          </w:p>
        </w:tc>
        <w:tc>
          <w:tcPr>
            <w:tcW w:w="993"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80%</w:t>
            </w:r>
          </w:p>
        </w:tc>
        <w:tc>
          <w:tcPr>
            <w:tcW w:w="846"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tabs>
                <w:tab w:val="left" w:pos="285"/>
                <w:tab w:val="center" w:pos="387"/>
              </w:tabs>
              <w:jc w:val="both"/>
              <w:rPr>
                <w:rFonts w:ascii="Times New Roman" w:hAnsi="Times New Roman"/>
                <w:szCs w:val="24"/>
              </w:rPr>
            </w:pPr>
            <w:r w:rsidRPr="00640FA1">
              <w:rPr>
                <w:rFonts w:ascii="Times New Roman" w:hAnsi="Times New Roman"/>
                <w:szCs w:val="24"/>
              </w:rPr>
              <w:t>8</w:t>
            </w:r>
          </w:p>
        </w:tc>
        <w:tc>
          <w:tcPr>
            <w:tcW w:w="851"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8</w:t>
            </w:r>
          </w:p>
        </w:tc>
        <w:tc>
          <w:tcPr>
            <w:tcW w:w="996"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80%</w:t>
            </w:r>
          </w:p>
        </w:tc>
      </w:tr>
      <w:tr w:rsidR="00DB515A" w:rsidRPr="00640FA1" w:rsidTr="00E029A6">
        <w:tc>
          <w:tcPr>
            <w:tcW w:w="566"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12.</w:t>
            </w:r>
          </w:p>
        </w:tc>
        <w:tc>
          <w:tcPr>
            <w:tcW w:w="2803"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Овочі</w:t>
            </w:r>
          </w:p>
        </w:tc>
        <w:tc>
          <w:tcPr>
            <w:tcW w:w="708"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180</w:t>
            </w:r>
          </w:p>
        </w:tc>
        <w:tc>
          <w:tcPr>
            <w:tcW w:w="709"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230</w:t>
            </w:r>
          </w:p>
        </w:tc>
        <w:tc>
          <w:tcPr>
            <w:tcW w:w="851"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230</w:t>
            </w:r>
          </w:p>
        </w:tc>
        <w:tc>
          <w:tcPr>
            <w:tcW w:w="708"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141</w:t>
            </w:r>
          </w:p>
        </w:tc>
        <w:tc>
          <w:tcPr>
            <w:tcW w:w="993"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61%</w:t>
            </w:r>
          </w:p>
        </w:tc>
        <w:tc>
          <w:tcPr>
            <w:tcW w:w="846"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88</w:t>
            </w:r>
          </w:p>
        </w:tc>
        <w:tc>
          <w:tcPr>
            <w:tcW w:w="851"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114</w:t>
            </w:r>
          </w:p>
        </w:tc>
        <w:tc>
          <w:tcPr>
            <w:tcW w:w="996"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48%</w:t>
            </w:r>
          </w:p>
        </w:tc>
      </w:tr>
      <w:tr w:rsidR="00DB515A" w:rsidRPr="00640FA1" w:rsidTr="00E029A6">
        <w:tc>
          <w:tcPr>
            <w:tcW w:w="566"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13.</w:t>
            </w:r>
          </w:p>
        </w:tc>
        <w:tc>
          <w:tcPr>
            <w:tcW w:w="2803"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 xml:space="preserve">Картопля </w:t>
            </w:r>
          </w:p>
        </w:tc>
        <w:tc>
          <w:tcPr>
            <w:tcW w:w="708"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130</w:t>
            </w:r>
          </w:p>
        </w:tc>
        <w:tc>
          <w:tcPr>
            <w:tcW w:w="709"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190</w:t>
            </w:r>
          </w:p>
        </w:tc>
        <w:tc>
          <w:tcPr>
            <w:tcW w:w="851"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190</w:t>
            </w:r>
          </w:p>
        </w:tc>
        <w:tc>
          <w:tcPr>
            <w:tcW w:w="708"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141</w:t>
            </w:r>
          </w:p>
        </w:tc>
        <w:tc>
          <w:tcPr>
            <w:tcW w:w="993"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74%</w:t>
            </w:r>
          </w:p>
        </w:tc>
        <w:tc>
          <w:tcPr>
            <w:tcW w:w="846"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119</w:t>
            </w:r>
          </w:p>
        </w:tc>
        <w:tc>
          <w:tcPr>
            <w:tcW w:w="851"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143</w:t>
            </w:r>
          </w:p>
        </w:tc>
        <w:tc>
          <w:tcPr>
            <w:tcW w:w="996"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83%</w:t>
            </w:r>
          </w:p>
        </w:tc>
      </w:tr>
      <w:tr w:rsidR="00DB515A" w:rsidRPr="00640FA1" w:rsidTr="00E029A6">
        <w:tc>
          <w:tcPr>
            <w:tcW w:w="566"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13.</w:t>
            </w:r>
          </w:p>
        </w:tc>
        <w:tc>
          <w:tcPr>
            <w:tcW w:w="2803"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Хліб</w:t>
            </w:r>
          </w:p>
        </w:tc>
        <w:tc>
          <w:tcPr>
            <w:tcW w:w="708"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75</w:t>
            </w:r>
          </w:p>
        </w:tc>
        <w:tc>
          <w:tcPr>
            <w:tcW w:w="709"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120</w:t>
            </w:r>
          </w:p>
        </w:tc>
        <w:tc>
          <w:tcPr>
            <w:tcW w:w="851"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120</w:t>
            </w:r>
          </w:p>
        </w:tc>
        <w:tc>
          <w:tcPr>
            <w:tcW w:w="708"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109</w:t>
            </w:r>
          </w:p>
        </w:tc>
        <w:tc>
          <w:tcPr>
            <w:tcW w:w="993"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90%</w:t>
            </w:r>
          </w:p>
        </w:tc>
        <w:tc>
          <w:tcPr>
            <w:tcW w:w="846"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72</w:t>
            </w:r>
          </w:p>
        </w:tc>
        <w:tc>
          <w:tcPr>
            <w:tcW w:w="851"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109</w:t>
            </w:r>
          </w:p>
        </w:tc>
        <w:tc>
          <w:tcPr>
            <w:tcW w:w="996"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93%</w:t>
            </w:r>
          </w:p>
        </w:tc>
      </w:tr>
      <w:tr w:rsidR="00DB515A" w:rsidRPr="00640FA1" w:rsidTr="00E029A6">
        <w:tc>
          <w:tcPr>
            <w:tcW w:w="566"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14.</w:t>
            </w:r>
          </w:p>
        </w:tc>
        <w:tc>
          <w:tcPr>
            <w:tcW w:w="2803"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Яйця</w:t>
            </w:r>
          </w:p>
        </w:tc>
        <w:tc>
          <w:tcPr>
            <w:tcW w:w="708"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0.25</w:t>
            </w:r>
          </w:p>
        </w:tc>
        <w:tc>
          <w:tcPr>
            <w:tcW w:w="709" w:type="dxa"/>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0.5</w:t>
            </w:r>
          </w:p>
        </w:tc>
        <w:tc>
          <w:tcPr>
            <w:tcW w:w="851"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1/2</w:t>
            </w:r>
          </w:p>
        </w:tc>
        <w:tc>
          <w:tcPr>
            <w:tcW w:w="708"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0,34</w:t>
            </w:r>
          </w:p>
        </w:tc>
        <w:tc>
          <w:tcPr>
            <w:tcW w:w="993"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50%</w:t>
            </w:r>
          </w:p>
        </w:tc>
        <w:tc>
          <w:tcPr>
            <w:tcW w:w="846"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0.28</w:t>
            </w:r>
          </w:p>
        </w:tc>
        <w:tc>
          <w:tcPr>
            <w:tcW w:w="851"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0.28</w:t>
            </w:r>
          </w:p>
        </w:tc>
        <w:tc>
          <w:tcPr>
            <w:tcW w:w="996" w:type="dxa"/>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56%</w:t>
            </w:r>
          </w:p>
        </w:tc>
      </w:tr>
      <w:tr w:rsidR="00DB515A" w:rsidRPr="00640FA1" w:rsidTr="00E029A6">
        <w:tc>
          <w:tcPr>
            <w:tcW w:w="3369" w:type="dxa"/>
            <w:gridSpan w:val="2"/>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Загальний показник</w:t>
            </w:r>
          </w:p>
        </w:tc>
        <w:tc>
          <w:tcPr>
            <w:tcW w:w="1417" w:type="dxa"/>
            <w:gridSpan w:val="2"/>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p>
        </w:tc>
        <w:tc>
          <w:tcPr>
            <w:tcW w:w="2552" w:type="dxa"/>
            <w:gridSpan w:val="3"/>
            <w:tcBorders>
              <w:top w:val="single" w:sz="4" w:space="0" w:color="000000"/>
              <w:left w:val="single" w:sz="4" w:space="0" w:color="000000"/>
              <w:bottom w:val="single" w:sz="4" w:space="0" w:color="000000"/>
              <w:right w:val="single" w:sz="4" w:space="0" w:color="000000"/>
            </w:tcBorders>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71%</w:t>
            </w:r>
          </w:p>
        </w:tc>
        <w:tc>
          <w:tcPr>
            <w:tcW w:w="2693" w:type="dxa"/>
            <w:gridSpan w:val="3"/>
            <w:tcBorders>
              <w:top w:val="single" w:sz="4" w:space="0" w:color="000000"/>
              <w:left w:val="single" w:sz="4" w:space="0" w:color="000000"/>
              <w:bottom w:val="single" w:sz="4" w:space="0" w:color="000000"/>
              <w:right w:val="single" w:sz="4" w:space="0" w:color="000000"/>
            </w:tcBorders>
            <w:hideMark/>
          </w:tcPr>
          <w:p w:rsidR="00DB515A" w:rsidRPr="00640FA1" w:rsidRDefault="00DB515A" w:rsidP="00E029A6">
            <w:pPr>
              <w:pStyle w:val="21"/>
              <w:jc w:val="both"/>
              <w:rPr>
                <w:rFonts w:ascii="Times New Roman" w:hAnsi="Times New Roman"/>
                <w:szCs w:val="24"/>
              </w:rPr>
            </w:pPr>
            <w:r w:rsidRPr="00640FA1">
              <w:rPr>
                <w:rFonts w:ascii="Times New Roman" w:hAnsi="Times New Roman"/>
                <w:szCs w:val="24"/>
              </w:rPr>
              <w:t>74%</w:t>
            </w:r>
          </w:p>
        </w:tc>
      </w:tr>
    </w:tbl>
    <w:p w:rsidR="00DB515A" w:rsidRPr="00640FA1" w:rsidRDefault="00DB515A" w:rsidP="00DB515A">
      <w:pPr>
        <w:pStyle w:val="21"/>
        <w:ind w:firstLine="567"/>
        <w:jc w:val="both"/>
        <w:rPr>
          <w:rFonts w:ascii="Times New Roman" w:hAnsi="Times New Roman"/>
          <w:szCs w:val="24"/>
        </w:rPr>
      </w:pPr>
    </w:p>
    <w:p w:rsidR="00DB515A" w:rsidRPr="00640FA1" w:rsidRDefault="00DB515A" w:rsidP="00DB515A">
      <w:pPr>
        <w:pStyle w:val="21"/>
        <w:ind w:firstLine="567"/>
        <w:jc w:val="both"/>
        <w:rPr>
          <w:rFonts w:ascii="Times New Roman" w:hAnsi="Times New Roman"/>
          <w:szCs w:val="24"/>
        </w:rPr>
      </w:pPr>
      <w:r w:rsidRPr="00640FA1">
        <w:rPr>
          <w:rFonts w:ascii="Times New Roman" w:hAnsi="Times New Roman"/>
          <w:szCs w:val="24"/>
        </w:rPr>
        <w:t>У закладі організація питного режиму забезпечується за індивідуальною потребою. Кип’ячену воду дають після охолодження до кімнатної температури. Її зберігають у маркованому  посуді і міняють не рідше один раз на добу. На харчоблоці є в наявності графік видачі питної води.</w:t>
      </w:r>
    </w:p>
    <w:p w:rsidR="00DB515A" w:rsidRPr="00640FA1" w:rsidRDefault="00DB515A" w:rsidP="00DB515A">
      <w:pPr>
        <w:pStyle w:val="21"/>
        <w:ind w:firstLine="567"/>
        <w:jc w:val="both"/>
        <w:rPr>
          <w:rFonts w:ascii="Times New Roman" w:hAnsi="Times New Roman"/>
          <w:szCs w:val="24"/>
        </w:rPr>
      </w:pPr>
      <w:r w:rsidRPr="00640FA1">
        <w:rPr>
          <w:rFonts w:ascii="Times New Roman" w:hAnsi="Times New Roman"/>
          <w:szCs w:val="24"/>
        </w:rPr>
        <w:t>За результатами антропометричних вимірів приріст ваги на одному дитину в середньому по закладу склав -  0,8%.</w:t>
      </w:r>
    </w:p>
    <w:p w:rsidR="00DB515A" w:rsidRPr="00640FA1" w:rsidRDefault="00DB515A" w:rsidP="00DB515A">
      <w:pPr>
        <w:pStyle w:val="21"/>
        <w:ind w:firstLine="567"/>
        <w:jc w:val="both"/>
        <w:rPr>
          <w:rFonts w:ascii="Times New Roman" w:hAnsi="Times New Roman"/>
          <w:szCs w:val="24"/>
        </w:rPr>
      </w:pPr>
      <w:r w:rsidRPr="00640FA1">
        <w:rPr>
          <w:rFonts w:ascii="Times New Roman" w:hAnsi="Times New Roman"/>
          <w:szCs w:val="24"/>
        </w:rPr>
        <w:t>За І півріччя 2018 року зафіксовано чотири випадки на шлунково-кишкове захворювання (у січні – 1ГЕК, у лютому – 2 сальмонельозу, у березні - 1ГЕК).У закладі дошкільної освіти є діти, які потребують дієтичне харчування. Протягом 2018/2019 забезпечено дієтичним харчуванням 3 дитини (3 дитини – стіл №5).</w:t>
      </w:r>
    </w:p>
    <w:p w:rsidR="00DB515A" w:rsidRPr="00640FA1" w:rsidRDefault="00DB515A" w:rsidP="00DB515A">
      <w:pPr>
        <w:ind w:firstLine="567"/>
        <w:jc w:val="both"/>
        <w:rPr>
          <w:lang w:val="uk-UA"/>
        </w:rPr>
      </w:pPr>
      <w:r w:rsidRPr="00640FA1">
        <w:rPr>
          <w:lang w:val="uk-UA"/>
        </w:rPr>
        <w:t xml:space="preserve">У закладі дошкільної освіти станом на 02.01.2019 року безкоштовним гарячим харчуванням були забезпечені: 15 дітей з багатодітних родин користуються  50% пільгою оплати за харчування. </w:t>
      </w:r>
    </w:p>
    <w:p w:rsidR="00DB515A" w:rsidRPr="00640FA1" w:rsidRDefault="00DB515A" w:rsidP="00DB515A">
      <w:pPr>
        <w:ind w:firstLine="567"/>
        <w:jc w:val="both"/>
        <w:rPr>
          <w:lang w:val="uk-UA"/>
        </w:rPr>
      </w:pPr>
      <w:r w:rsidRPr="00640FA1">
        <w:rPr>
          <w:lang w:val="uk-UA"/>
        </w:rPr>
        <w:t>В минулому навчальному році на харчоблок було придбано каструлі, відра, спецодяг, прибиральний матеріал. Є вентиляційна система, яка на даний час працює. На харчоблоці замінили вікна, але потребує капітального ремонту. В групах є в достатній кількості меблі та посуд. Водопостачання здійснюється централізовано. Є холодна та гаряча вода.</w:t>
      </w:r>
    </w:p>
    <w:p w:rsidR="00DB515A" w:rsidRPr="00640FA1" w:rsidRDefault="00DB515A" w:rsidP="00DB515A">
      <w:pPr>
        <w:jc w:val="both"/>
        <w:rPr>
          <w:lang w:val="uk-UA"/>
        </w:rPr>
      </w:pPr>
      <w:r w:rsidRPr="00640FA1">
        <w:rPr>
          <w:lang w:val="uk-UA"/>
        </w:rPr>
        <w:t>Упродовж року з педагогами та батьками закладу на загальних та батьківських зборах постійно проводилася санітарно-просвітницька робота щодо організації харчування дошкільників. З персоналом дошкільного закладу із підвищення санітарного рівня; один раз на місяць випускалися санітарні бюлетені; для ба</w:t>
      </w:r>
      <w:r w:rsidR="004B4183">
        <w:rPr>
          <w:lang w:val="uk-UA"/>
        </w:rPr>
        <w:t>тьків були проведені лекції «Піш</w:t>
      </w:r>
      <w:r w:rsidRPr="00640FA1">
        <w:rPr>
          <w:lang w:val="uk-UA"/>
        </w:rPr>
        <w:t>охідні переходи: підвищуємо рухову активність дітей», «Як запобігти харчовим отруєнням?», «Важливість раціонального харчування для імунітету дитини», «Організація харчування в дошкільному закладі», «Які продукти корисні для малят» та інші. Надавалися завідувачем та сестрою медичною старшою консультації, рекомендації та поради батькам.</w:t>
      </w:r>
    </w:p>
    <w:p w:rsidR="00DB515A" w:rsidRPr="00640FA1" w:rsidRDefault="00DB515A" w:rsidP="00DB515A">
      <w:pPr>
        <w:pStyle w:val="21"/>
        <w:ind w:firstLine="567"/>
        <w:jc w:val="both"/>
        <w:rPr>
          <w:rFonts w:ascii="Times New Roman" w:hAnsi="Times New Roman"/>
          <w:szCs w:val="24"/>
        </w:rPr>
      </w:pPr>
      <w:r w:rsidRPr="00640FA1">
        <w:rPr>
          <w:rFonts w:ascii="Times New Roman" w:hAnsi="Times New Roman"/>
          <w:szCs w:val="24"/>
        </w:rPr>
        <w:t xml:space="preserve">В цілому організація у 2018/2019 навчальному році проводилася на достатньому рівні. Але несвоєчасне завезення продуктів (або завезені не відповідно до поданих заявок), </w:t>
      </w:r>
      <w:r w:rsidRPr="00640FA1">
        <w:rPr>
          <w:rFonts w:ascii="Times New Roman" w:hAnsi="Times New Roman"/>
          <w:szCs w:val="24"/>
        </w:rPr>
        <w:lastRenderedPageBreak/>
        <w:t>нестабільне відвідування закладу дітьми з різних причин, висока вартість продуктів харчування сприяли зменшенню норм деяких продуктів.</w:t>
      </w:r>
    </w:p>
    <w:p w:rsidR="00DB515A" w:rsidRPr="00640FA1" w:rsidRDefault="00DB515A" w:rsidP="00DB515A">
      <w:pPr>
        <w:pStyle w:val="21"/>
        <w:ind w:firstLine="567"/>
        <w:jc w:val="both"/>
        <w:rPr>
          <w:rFonts w:ascii="Times New Roman" w:hAnsi="Times New Roman"/>
          <w:szCs w:val="24"/>
        </w:rPr>
      </w:pPr>
      <w:r w:rsidRPr="00640FA1">
        <w:rPr>
          <w:rFonts w:ascii="Times New Roman" w:hAnsi="Times New Roman"/>
          <w:szCs w:val="24"/>
        </w:rPr>
        <w:t xml:space="preserve"> За результатами контролю можна зробити висновки: проводити постійний моніторинг за станом організації харчування; висвітлювати результати моніторингу на стенді з харчування. Слідкувати за різноманітністю продуктів харчування у раціоні дітей та  проводити їх корекцію згідно з таблицею взаємозамін. В разі збільшення або зменшення кількості дітей у закладі, повідомляти постачальників про зміни в заявках.</w:t>
      </w:r>
    </w:p>
    <w:p w:rsidR="00DB515A" w:rsidRPr="00640FA1" w:rsidRDefault="00DB515A" w:rsidP="00DB515A">
      <w:pPr>
        <w:pStyle w:val="a3"/>
        <w:ind w:right="-284"/>
        <w:rPr>
          <w:rFonts w:ascii="Times New Roman" w:hAnsi="Times New Roman" w:cs="Times New Roman"/>
          <w:b/>
          <w:bCs/>
          <w:sz w:val="24"/>
          <w:szCs w:val="24"/>
          <w:lang w:val="uk-UA"/>
        </w:rPr>
      </w:pPr>
    </w:p>
    <w:p w:rsidR="00DB515A" w:rsidRPr="00640FA1" w:rsidRDefault="00DB515A" w:rsidP="00DB515A">
      <w:pPr>
        <w:pStyle w:val="21"/>
        <w:jc w:val="both"/>
        <w:rPr>
          <w:rFonts w:ascii="Times New Roman" w:hAnsi="Times New Roman"/>
          <w:szCs w:val="24"/>
        </w:rPr>
      </w:pPr>
    </w:p>
    <w:p w:rsidR="00DB515A" w:rsidRPr="00640FA1" w:rsidRDefault="00DB515A" w:rsidP="00DB515A">
      <w:pPr>
        <w:rPr>
          <w:b/>
          <w:lang w:val="uk-UA"/>
        </w:rPr>
      </w:pPr>
      <w:r w:rsidRPr="00640FA1">
        <w:rPr>
          <w:b/>
          <w:lang w:val="uk-UA"/>
        </w:rPr>
        <w:t>Аналіз стану здоров’я та фізичного розвитку дітей</w:t>
      </w:r>
    </w:p>
    <w:p w:rsidR="00DB515A" w:rsidRPr="00640FA1" w:rsidRDefault="00DB515A" w:rsidP="00DB515A">
      <w:pPr>
        <w:ind w:firstLine="709"/>
        <w:jc w:val="both"/>
        <w:rPr>
          <w:lang w:val="uk-UA"/>
        </w:rPr>
      </w:pPr>
      <w:r w:rsidRPr="00640FA1">
        <w:rPr>
          <w:lang w:val="uk-UA"/>
        </w:rPr>
        <w:t>Вся медична робота у закладі була спрямована на зміцнення фізичного та психічного здоров’я дітей. Медичне обслуговування закладу здійснюється сестрою медичною старшою КЗ «ДНЗ № 428» Півень В.М. (1,5 ставки).</w:t>
      </w:r>
    </w:p>
    <w:p w:rsidR="00DB515A" w:rsidRPr="00640FA1" w:rsidRDefault="00DB515A" w:rsidP="00DB515A">
      <w:pPr>
        <w:jc w:val="both"/>
        <w:rPr>
          <w:lang w:val="uk-UA"/>
        </w:rPr>
      </w:pPr>
      <w:r w:rsidRPr="00640FA1">
        <w:rPr>
          <w:lang w:val="uk-UA"/>
        </w:rPr>
        <w:t>Старшою медичною сестрою протягом навчального року проводився щомісячно аналіз антропометричних даних. На протязі року в закладі проводяться таки фізкультурно-оздоровчі заходи, що сприяють зміцненню здоров`я малят:</w:t>
      </w:r>
    </w:p>
    <w:p w:rsidR="00DB515A" w:rsidRPr="00640FA1" w:rsidRDefault="00DB515A" w:rsidP="00DB515A">
      <w:pPr>
        <w:pStyle w:val="a5"/>
        <w:numPr>
          <w:ilvl w:val="0"/>
          <w:numId w:val="2"/>
        </w:numPr>
        <w:spacing w:after="0" w:line="240" w:lineRule="auto"/>
        <w:ind w:left="0" w:hanging="357"/>
        <w:jc w:val="both"/>
        <w:rPr>
          <w:rFonts w:ascii="Times New Roman" w:hAnsi="Times New Roman" w:cs="Times New Roman"/>
          <w:sz w:val="24"/>
          <w:szCs w:val="24"/>
          <w:lang w:val="uk-UA"/>
        </w:rPr>
      </w:pPr>
      <w:r w:rsidRPr="00640FA1">
        <w:rPr>
          <w:rFonts w:ascii="Times New Roman" w:hAnsi="Times New Roman" w:cs="Times New Roman"/>
          <w:sz w:val="24"/>
          <w:szCs w:val="24"/>
          <w:lang w:val="uk-UA"/>
        </w:rPr>
        <w:t>Дотримання режиму дня,</w:t>
      </w:r>
    </w:p>
    <w:p w:rsidR="00DB515A" w:rsidRPr="00640FA1" w:rsidRDefault="00DB515A" w:rsidP="00DB515A">
      <w:pPr>
        <w:pStyle w:val="a5"/>
        <w:numPr>
          <w:ilvl w:val="0"/>
          <w:numId w:val="2"/>
        </w:numPr>
        <w:spacing w:after="0" w:line="240" w:lineRule="auto"/>
        <w:ind w:left="0" w:hanging="357"/>
        <w:jc w:val="both"/>
        <w:rPr>
          <w:rFonts w:ascii="Times New Roman" w:hAnsi="Times New Roman" w:cs="Times New Roman"/>
          <w:sz w:val="24"/>
          <w:szCs w:val="24"/>
          <w:lang w:val="uk-UA"/>
        </w:rPr>
      </w:pPr>
      <w:r w:rsidRPr="00640FA1">
        <w:rPr>
          <w:rFonts w:ascii="Times New Roman" w:hAnsi="Times New Roman" w:cs="Times New Roman"/>
          <w:sz w:val="24"/>
          <w:szCs w:val="24"/>
          <w:lang w:val="uk-UA"/>
        </w:rPr>
        <w:t>Гігієнічні чинники,</w:t>
      </w:r>
    </w:p>
    <w:p w:rsidR="00DB515A" w:rsidRPr="00640FA1" w:rsidRDefault="00DB515A" w:rsidP="00DB515A">
      <w:pPr>
        <w:pStyle w:val="a5"/>
        <w:numPr>
          <w:ilvl w:val="0"/>
          <w:numId w:val="2"/>
        </w:numPr>
        <w:spacing w:after="0" w:line="240" w:lineRule="auto"/>
        <w:ind w:left="0" w:hanging="357"/>
        <w:jc w:val="both"/>
        <w:rPr>
          <w:rFonts w:ascii="Times New Roman" w:hAnsi="Times New Roman" w:cs="Times New Roman"/>
          <w:sz w:val="24"/>
          <w:szCs w:val="24"/>
          <w:lang w:val="uk-UA"/>
        </w:rPr>
      </w:pPr>
      <w:r w:rsidRPr="00640FA1">
        <w:rPr>
          <w:rFonts w:ascii="Times New Roman" w:hAnsi="Times New Roman" w:cs="Times New Roman"/>
          <w:sz w:val="24"/>
          <w:szCs w:val="24"/>
          <w:lang w:val="uk-UA"/>
        </w:rPr>
        <w:t>Ранкова гімнастика,</w:t>
      </w:r>
    </w:p>
    <w:p w:rsidR="00DB515A" w:rsidRPr="00640FA1" w:rsidRDefault="00DB515A" w:rsidP="00DB515A">
      <w:pPr>
        <w:pStyle w:val="a5"/>
        <w:numPr>
          <w:ilvl w:val="0"/>
          <w:numId w:val="2"/>
        </w:numPr>
        <w:spacing w:after="0" w:line="240" w:lineRule="auto"/>
        <w:ind w:left="0" w:hanging="357"/>
        <w:jc w:val="both"/>
        <w:rPr>
          <w:rFonts w:ascii="Times New Roman" w:hAnsi="Times New Roman" w:cs="Times New Roman"/>
          <w:sz w:val="24"/>
          <w:szCs w:val="24"/>
          <w:lang w:val="uk-UA"/>
        </w:rPr>
      </w:pPr>
      <w:r w:rsidRPr="00640FA1">
        <w:rPr>
          <w:rFonts w:ascii="Times New Roman" w:hAnsi="Times New Roman" w:cs="Times New Roman"/>
          <w:sz w:val="24"/>
          <w:szCs w:val="24"/>
          <w:lang w:val="uk-UA"/>
        </w:rPr>
        <w:t>Заняття з фізичної культури,</w:t>
      </w:r>
    </w:p>
    <w:p w:rsidR="00DB515A" w:rsidRPr="00640FA1" w:rsidRDefault="00DB515A" w:rsidP="00DB515A">
      <w:pPr>
        <w:pStyle w:val="a5"/>
        <w:numPr>
          <w:ilvl w:val="0"/>
          <w:numId w:val="2"/>
        </w:numPr>
        <w:spacing w:after="0" w:line="240" w:lineRule="auto"/>
        <w:ind w:left="0" w:hanging="357"/>
        <w:jc w:val="both"/>
        <w:rPr>
          <w:rFonts w:ascii="Times New Roman" w:hAnsi="Times New Roman" w:cs="Times New Roman"/>
          <w:sz w:val="24"/>
          <w:szCs w:val="24"/>
          <w:lang w:val="uk-UA"/>
        </w:rPr>
      </w:pPr>
      <w:r w:rsidRPr="00640FA1">
        <w:rPr>
          <w:rFonts w:ascii="Times New Roman" w:hAnsi="Times New Roman" w:cs="Times New Roman"/>
          <w:sz w:val="24"/>
          <w:szCs w:val="24"/>
          <w:lang w:val="uk-UA"/>
        </w:rPr>
        <w:t>Фізкультурні хвилинки під час навчання.</w:t>
      </w:r>
    </w:p>
    <w:p w:rsidR="00DB515A" w:rsidRPr="00640FA1" w:rsidRDefault="00DB515A" w:rsidP="00DB515A">
      <w:pPr>
        <w:pStyle w:val="a5"/>
        <w:numPr>
          <w:ilvl w:val="0"/>
          <w:numId w:val="2"/>
        </w:numPr>
        <w:spacing w:after="0" w:line="240" w:lineRule="auto"/>
        <w:ind w:left="0" w:hanging="357"/>
        <w:jc w:val="both"/>
        <w:rPr>
          <w:rFonts w:ascii="Times New Roman" w:hAnsi="Times New Roman" w:cs="Times New Roman"/>
          <w:sz w:val="24"/>
          <w:szCs w:val="24"/>
          <w:lang w:val="uk-UA"/>
        </w:rPr>
      </w:pPr>
      <w:r w:rsidRPr="00640FA1">
        <w:rPr>
          <w:rFonts w:ascii="Times New Roman" w:hAnsi="Times New Roman" w:cs="Times New Roman"/>
          <w:sz w:val="24"/>
          <w:szCs w:val="24"/>
          <w:lang w:val="uk-UA"/>
        </w:rPr>
        <w:t>Гімнастика пробудження,</w:t>
      </w:r>
    </w:p>
    <w:p w:rsidR="00DB515A" w:rsidRPr="00640FA1" w:rsidRDefault="00DB515A" w:rsidP="00DB515A">
      <w:pPr>
        <w:pStyle w:val="a5"/>
        <w:numPr>
          <w:ilvl w:val="0"/>
          <w:numId w:val="2"/>
        </w:numPr>
        <w:spacing w:after="0" w:line="240" w:lineRule="auto"/>
        <w:ind w:left="0" w:hanging="357"/>
        <w:jc w:val="both"/>
        <w:rPr>
          <w:rFonts w:ascii="Times New Roman" w:hAnsi="Times New Roman" w:cs="Times New Roman"/>
          <w:sz w:val="24"/>
          <w:szCs w:val="24"/>
          <w:lang w:val="uk-UA"/>
        </w:rPr>
      </w:pPr>
      <w:r w:rsidRPr="00640FA1">
        <w:rPr>
          <w:rFonts w:ascii="Times New Roman" w:hAnsi="Times New Roman" w:cs="Times New Roman"/>
          <w:sz w:val="24"/>
          <w:szCs w:val="24"/>
          <w:lang w:val="uk-UA"/>
        </w:rPr>
        <w:t>Розваги, свята,</w:t>
      </w:r>
    </w:p>
    <w:p w:rsidR="00DB515A" w:rsidRPr="00640FA1" w:rsidRDefault="00DB515A" w:rsidP="00DB515A">
      <w:pPr>
        <w:pStyle w:val="a5"/>
        <w:numPr>
          <w:ilvl w:val="0"/>
          <w:numId w:val="2"/>
        </w:numPr>
        <w:spacing w:after="0" w:line="240" w:lineRule="auto"/>
        <w:ind w:left="0" w:hanging="357"/>
        <w:jc w:val="both"/>
        <w:rPr>
          <w:rFonts w:ascii="Times New Roman" w:hAnsi="Times New Roman" w:cs="Times New Roman"/>
          <w:sz w:val="24"/>
          <w:szCs w:val="24"/>
          <w:lang w:val="uk-UA"/>
        </w:rPr>
      </w:pPr>
      <w:r w:rsidRPr="00640FA1">
        <w:rPr>
          <w:rFonts w:ascii="Times New Roman" w:hAnsi="Times New Roman" w:cs="Times New Roman"/>
          <w:sz w:val="24"/>
          <w:szCs w:val="24"/>
          <w:lang w:val="uk-UA"/>
        </w:rPr>
        <w:t>Режим харчування.</w:t>
      </w:r>
    </w:p>
    <w:p w:rsidR="00DB515A" w:rsidRPr="00640FA1" w:rsidRDefault="00DB515A" w:rsidP="00DB515A">
      <w:pPr>
        <w:jc w:val="both"/>
        <w:rPr>
          <w:lang w:val="uk-UA"/>
        </w:rPr>
      </w:pPr>
      <w:r w:rsidRPr="00640FA1">
        <w:rPr>
          <w:lang w:val="uk-UA"/>
        </w:rPr>
        <w:t>Згідно висновків  педіатра  медична сестра на кожну вікову   групу оформляє листи здоров`я ,які допомагають вихователям обирати фізичні навантаження.</w:t>
      </w:r>
    </w:p>
    <w:p w:rsidR="00DB515A" w:rsidRPr="00640FA1" w:rsidRDefault="00DB515A" w:rsidP="00DB515A">
      <w:pPr>
        <w:jc w:val="both"/>
        <w:rPr>
          <w:b/>
          <w:lang w:val="uk-UA"/>
        </w:rPr>
      </w:pPr>
      <w:r w:rsidRPr="00640FA1">
        <w:rPr>
          <w:lang w:val="uk-UA"/>
        </w:rPr>
        <w:t>На постійному контролі у адміністрації ЗДО знаходиться дотримання санітарно - гігієнічних вимог до умов та режиму виховання дітей.</w:t>
      </w:r>
      <w:r w:rsidRPr="00640FA1">
        <w:rPr>
          <w:b/>
          <w:lang w:val="uk-UA"/>
        </w:rPr>
        <w:t xml:space="preserve"> </w:t>
      </w:r>
      <w:r w:rsidRPr="00640FA1">
        <w:rPr>
          <w:lang w:val="uk-UA"/>
        </w:rPr>
        <w:t>Вважаємо, що на зростання випадків захворювання вплинув суб’єктивний фактор – довідки батьків щодо захворюваності, які не завжди відповідають дійсності.</w:t>
      </w:r>
    </w:p>
    <w:p w:rsidR="00DB515A" w:rsidRPr="00640FA1" w:rsidRDefault="00DB515A" w:rsidP="00DB515A">
      <w:pPr>
        <w:jc w:val="both"/>
        <w:rPr>
          <w:b/>
          <w:bCs/>
          <w:lang w:val="uk-UA"/>
        </w:rPr>
      </w:pPr>
      <w:r w:rsidRPr="00640FA1">
        <w:rPr>
          <w:lang w:val="uk-UA"/>
        </w:rPr>
        <w:t xml:space="preserve">         Медичні огляди працівників закладу проводяться згідно плану 2 рази на рік (березень,вересень). Всі працівники дошкільного закладу упродовж навчального року своєчасно проходили медичне обстеження. Це питання контролювалося сестрою медичною старшою та завідувачем дошкільного навчального закладу.</w:t>
      </w:r>
    </w:p>
    <w:p w:rsidR="00DB515A" w:rsidRPr="00640FA1" w:rsidRDefault="00DB515A" w:rsidP="00DB515A">
      <w:pPr>
        <w:pStyle w:val="a5"/>
        <w:spacing w:after="0" w:line="240" w:lineRule="auto"/>
        <w:ind w:left="0" w:right="-1"/>
        <w:jc w:val="both"/>
        <w:rPr>
          <w:rFonts w:ascii="Times New Roman" w:hAnsi="Times New Roman" w:cs="Times New Roman"/>
          <w:sz w:val="24"/>
          <w:szCs w:val="24"/>
          <w:lang w:val="uk-UA"/>
        </w:rPr>
      </w:pPr>
      <w:r w:rsidRPr="00640FA1">
        <w:rPr>
          <w:rFonts w:ascii="Times New Roman" w:hAnsi="Times New Roman" w:cs="Times New Roman"/>
          <w:sz w:val="24"/>
          <w:szCs w:val="24"/>
          <w:lang w:val="uk-UA"/>
        </w:rPr>
        <w:tab/>
        <w:t>Упродовж  20182019 навчального року колектив КЗ «ДНЗ № 428» спрямував зусилля на проведення систематичної роботи з дітьми як засобу зміцнення здоров’я  та запобігань захворювань. Особлива увага приділялась профілактичній роботі з дітьми раннього віку, а саме: активному руховому режиму – одному із основних компонентів здорового способу життя.</w:t>
      </w:r>
      <w:r w:rsidR="004B4183">
        <w:rPr>
          <w:rFonts w:ascii="Times New Roman" w:hAnsi="Times New Roman" w:cs="Times New Roman"/>
          <w:sz w:val="24"/>
          <w:szCs w:val="24"/>
          <w:lang w:val="uk-UA"/>
        </w:rPr>
        <w:t xml:space="preserve"> </w:t>
      </w:r>
      <w:r w:rsidRPr="00640FA1">
        <w:rPr>
          <w:rFonts w:ascii="Times New Roman" w:hAnsi="Times New Roman" w:cs="Times New Roman"/>
          <w:sz w:val="24"/>
          <w:szCs w:val="24"/>
          <w:lang w:val="uk-UA"/>
        </w:rPr>
        <w:t>У кожній віковій групі, за результатами обстеження дітей спеціалістами та антропометричними вимірюваннями, наявний  листок здоров’я вихованців, згідно з яким  проводиться маркування меблів.</w:t>
      </w:r>
    </w:p>
    <w:p w:rsidR="00DB515A" w:rsidRPr="00640FA1" w:rsidRDefault="00DB515A" w:rsidP="00DB515A">
      <w:pPr>
        <w:ind w:firstLine="567"/>
        <w:jc w:val="both"/>
        <w:rPr>
          <w:lang w:val="uk-UA"/>
        </w:rPr>
      </w:pPr>
      <w:r w:rsidRPr="00640FA1">
        <w:rPr>
          <w:lang w:val="uk-UA"/>
        </w:rPr>
        <w:t>У закладі дошкільної освіти наявний медичний кабінет, оснащений меблями, обладнанням, лікарськими засобами, виробами медичного призначення, яке відповідає нормативним вимогам.</w:t>
      </w:r>
    </w:p>
    <w:p w:rsidR="00DB515A" w:rsidRPr="00640FA1" w:rsidRDefault="00DB515A" w:rsidP="00DB515A">
      <w:pPr>
        <w:pStyle w:val="21"/>
        <w:ind w:firstLine="567"/>
        <w:jc w:val="both"/>
        <w:rPr>
          <w:rFonts w:ascii="Times New Roman" w:hAnsi="Times New Roman"/>
          <w:szCs w:val="24"/>
        </w:rPr>
      </w:pPr>
      <w:r w:rsidRPr="00640FA1">
        <w:rPr>
          <w:rFonts w:ascii="Times New Roman" w:hAnsi="Times New Roman"/>
          <w:szCs w:val="24"/>
        </w:rPr>
        <w:t xml:space="preserve">Куточок інформаційного забезпечення з питань медичного обслуговування дітей та батьків, педагогів, працівників закладу постійно поповнюється новою інформацією.       </w:t>
      </w:r>
    </w:p>
    <w:p w:rsidR="00DB515A" w:rsidRPr="00640FA1" w:rsidRDefault="00DB515A" w:rsidP="00DB515A">
      <w:pPr>
        <w:ind w:firstLine="567"/>
        <w:jc w:val="both"/>
        <w:rPr>
          <w:lang w:val="uk-UA"/>
        </w:rPr>
      </w:pPr>
      <w:r w:rsidRPr="00640FA1">
        <w:rPr>
          <w:lang w:val="uk-UA"/>
        </w:rPr>
        <w:t xml:space="preserve">Здійснюється індивідуальний підхід під час фізкультурно-оздоровчої роботи. Протягом року впроваджували оздоровчі заходи:масажі (крапковий,  щітковий) (дошкільні групи); ходіння по канату, ґудзиках, каштанах, драбинах з метою профілактики плоскостопості (всі групи).Збереження  та зміцнення фізичного здоров’я дітей впроваджувалося разом із системою профілактично-оздоровчих заходів, спрямованих на пом’якшення адаптації дітей до умов дошкільного закладу, профілактики зниження </w:t>
      </w:r>
      <w:r w:rsidRPr="00640FA1">
        <w:rPr>
          <w:lang w:val="uk-UA"/>
        </w:rPr>
        <w:lastRenderedPageBreak/>
        <w:t>захворюваності, зміцнення імунної системи, дотримання норм та правил гігієни та постійний діючий контроль за організацією харчування. Удосконаленню системи фізичного виховання в дошкільному закладі сприяє чіткий та систематичний медико-педагогічний контроль за станом здоров’я, фізичним розвитком та руховою активністю вихованців. За результатами медико-педагогічного контролю моторна щільність та тренуючий ефект занять з фізичної культури коливався в межах норми.</w:t>
      </w:r>
    </w:p>
    <w:p w:rsidR="00DB515A" w:rsidRPr="00640FA1" w:rsidRDefault="00DB515A" w:rsidP="00DB515A">
      <w:pPr>
        <w:ind w:firstLine="567"/>
        <w:jc w:val="both"/>
        <w:rPr>
          <w:lang w:val="uk-UA"/>
        </w:rPr>
      </w:pPr>
      <w:r w:rsidRPr="00640FA1">
        <w:rPr>
          <w:lang w:val="uk-UA"/>
        </w:rPr>
        <w:t>Суворо дотримувався санітарний режим. Вихователі всіх вікових груп вели прийом дітей у відповідності до санітарних вимог.</w:t>
      </w:r>
      <w:r w:rsidR="004B4183">
        <w:rPr>
          <w:lang w:val="uk-UA"/>
        </w:rPr>
        <w:t xml:space="preserve"> </w:t>
      </w:r>
      <w:r w:rsidRPr="00640FA1">
        <w:rPr>
          <w:lang w:val="uk-UA"/>
        </w:rPr>
        <w:t xml:space="preserve">Чітко виконувався режим прогулянок на свіжому повітрі, дотримувалась тривалість прогулянок, не допускалися переохолодження та перегрівання дітей. Робота з фізичного виховання проводилась у відповідності програми з фізичного виховання: за планом проводили ранкову зарядку, фізичний комплекс на прогулянці, піші переходи, загартування та гімнастику пробудження (у другій половині дня), щоденно контролювався повітряний режим у кожній групі. Здійснювався ретельний медичний огляд за кожною дитиною та виконувалися  всі правила з профілактики дитячого травматизму. </w:t>
      </w:r>
    </w:p>
    <w:p w:rsidR="00DB515A" w:rsidRPr="00640FA1" w:rsidRDefault="00DB515A" w:rsidP="00DB515A">
      <w:pPr>
        <w:pStyle w:val="ab"/>
        <w:shd w:val="clear" w:color="auto" w:fill="FFFFFF"/>
        <w:spacing w:before="0" w:beforeAutospacing="0" w:after="0" w:afterAutospacing="0" w:line="300" w:lineRule="atLeast"/>
        <w:ind w:firstLine="567"/>
        <w:jc w:val="both"/>
        <w:rPr>
          <w:lang w:val="uk-UA"/>
        </w:rPr>
      </w:pPr>
      <w:r w:rsidRPr="00640FA1">
        <w:rPr>
          <w:lang w:val="uk-UA"/>
        </w:rPr>
        <w:t>У закладі проводиться санітарно-просвітницька робота щодо профілактики захворюваності дітей, саме забезпечується інформаційно-консультативна допомога батькам вихованців, підвищуються їх педагогічні та валеологічні знання, використовуючи:</w:t>
      </w:r>
    </w:p>
    <w:p w:rsidR="00DB515A" w:rsidRPr="00640FA1" w:rsidRDefault="00DB515A" w:rsidP="00DB515A">
      <w:pPr>
        <w:shd w:val="clear" w:color="auto" w:fill="FFFFFF"/>
        <w:spacing w:line="300" w:lineRule="atLeast"/>
        <w:jc w:val="both"/>
        <w:rPr>
          <w:lang w:val="uk-UA"/>
        </w:rPr>
      </w:pPr>
      <w:r w:rsidRPr="00640FA1">
        <w:rPr>
          <w:lang w:val="uk-UA"/>
        </w:rPr>
        <w:t>- Інтернет-сайт ЗДО;</w:t>
      </w:r>
    </w:p>
    <w:p w:rsidR="00DB515A" w:rsidRPr="00640FA1" w:rsidRDefault="00DB515A" w:rsidP="00DB515A">
      <w:pPr>
        <w:shd w:val="clear" w:color="auto" w:fill="FFFFFF"/>
        <w:spacing w:line="300" w:lineRule="atLeast"/>
        <w:jc w:val="both"/>
        <w:rPr>
          <w:lang w:val="uk-UA"/>
        </w:rPr>
      </w:pPr>
      <w:r w:rsidRPr="00640FA1">
        <w:rPr>
          <w:lang w:val="uk-UA"/>
        </w:rPr>
        <w:t>- оновлюється щоквартально медична інформація для батьків дошкільників;</w:t>
      </w:r>
    </w:p>
    <w:p w:rsidR="00DB515A" w:rsidRPr="00640FA1" w:rsidRDefault="00DB515A" w:rsidP="00DB515A">
      <w:pPr>
        <w:shd w:val="clear" w:color="auto" w:fill="FFFFFF"/>
        <w:spacing w:line="300" w:lineRule="atLeast"/>
        <w:jc w:val="both"/>
        <w:rPr>
          <w:lang w:val="uk-UA"/>
        </w:rPr>
      </w:pPr>
      <w:r w:rsidRPr="00640FA1">
        <w:rPr>
          <w:lang w:val="uk-UA"/>
        </w:rPr>
        <w:t>- питання  обговорюються на батьківських зборах шляхом бесід, анкетування, консультацій та інші. На нарадах при завідувачу упродовж року виносилися питання оздоровлення та фізичного виховання дітей.</w:t>
      </w:r>
    </w:p>
    <w:p w:rsidR="00DB515A" w:rsidRPr="00640FA1" w:rsidRDefault="00DB515A" w:rsidP="00DB515A">
      <w:pPr>
        <w:ind w:firstLine="708"/>
        <w:jc w:val="both"/>
        <w:rPr>
          <w:lang w:val="uk-UA"/>
        </w:rPr>
      </w:pPr>
      <w:r w:rsidRPr="00640FA1">
        <w:rPr>
          <w:lang w:val="uk-UA"/>
        </w:rPr>
        <w:t xml:space="preserve">Вся робота з фізичного виховання була спрямована на підвищення імунітету, збереженню та зміцненню здоров’я дітей.                     </w:t>
      </w:r>
    </w:p>
    <w:p w:rsidR="00DB515A" w:rsidRPr="00640FA1" w:rsidRDefault="00DB515A" w:rsidP="00DB515A">
      <w:pPr>
        <w:jc w:val="both"/>
        <w:rPr>
          <w:lang w:val="uk-UA"/>
        </w:rPr>
      </w:pPr>
      <w:r w:rsidRPr="00640FA1">
        <w:rPr>
          <w:lang w:val="uk-UA"/>
        </w:rPr>
        <w:t xml:space="preserve">                   </w:t>
      </w:r>
    </w:p>
    <w:p w:rsidR="00DB515A" w:rsidRPr="00640FA1" w:rsidRDefault="00DB515A" w:rsidP="00DB515A">
      <w:pPr>
        <w:tabs>
          <w:tab w:val="left" w:pos="-5160"/>
        </w:tabs>
        <w:ind w:right="-284"/>
        <w:rPr>
          <w:b/>
          <w:lang w:val="uk-UA"/>
        </w:rPr>
      </w:pPr>
      <w:r w:rsidRPr="00640FA1">
        <w:rPr>
          <w:b/>
          <w:lang w:val="uk-UA"/>
        </w:rPr>
        <w:t>Аналіз результатів освітнього процесу</w:t>
      </w:r>
    </w:p>
    <w:p w:rsidR="00DB515A" w:rsidRPr="00640FA1" w:rsidRDefault="00DB515A" w:rsidP="00DB515A">
      <w:pPr>
        <w:tabs>
          <w:tab w:val="left" w:pos="-5160"/>
        </w:tabs>
        <w:jc w:val="center"/>
        <w:rPr>
          <w:lang w:val="uk-UA"/>
        </w:rPr>
      </w:pPr>
    </w:p>
    <w:p w:rsidR="00DB515A" w:rsidRPr="00640FA1" w:rsidRDefault="00DB515A" w:rsidP="00DB515A">
      <w:pPr>
        <w:tabs>
          <w:tab w:val="left" w:pos="-5160"/>
        </w:tabs>
        <w:jc w:val="both"/>
        <w:rPr>
          <w:color w:val="FF0000"/>
          <w:lang w:val="uk-UA"/>
        </w:rPr>
      </w:pPr>
      <w:r w:rsidRPr="00640FA1">
        <w:rPr>
          <w:lang w:val="uk-UA"/>
        </w:rPr>
        <w:t xml:space="preserve">Комунальний заклад «Дошкільний навчальний заклад (ясла-садок)№ 428 Харківської </w:t>
      </w:r>
      <w:r w:rsidR="004B4183">
        <w:rPr>
          <w:lang w:val="uk-UA"/>
        </w:rPr>
        <w:t>міської ради» здійснює освітній</w:t>
      </w:r>
      <w:r w:rsidRPr="00640FA1">
        <w:rPr>
          <w:lang w:val="uk-UA"/>
        </w:rPr>
        <w:t xml:space="preserve"> процес відповідно до Закону України «Про дошкільну освіту», «Положення про дошкільний навчальний заклад», затвердженого постановою Кабінету Міністрів України від 12.03.2003 № 305.</w:t>
      </w:r>
    </w:p>
    <w:p w:rsidR="00DB515A" w:rsidRPr="00640FA1" w:rsidRDefault="00DB515A" w:rsidP="00DB515A">
      <w:pPr>
        <w:tabs>
          <w:tab w:val="left" w:pos="-5160"/>
        </w:tabs>
        <w:ind w:firstLine="567"/>
        <w:jc w:val="both"/>
        <w:rPr>
          <w:lang w:val="uk-UA"/>
        </w:rPr>
      </w:pPr>
      <w:r w:rsidRPr="00640FA1">
        <w:rPr>
          <w:iCs/>
          <w:shd w:val="clear" w:color="auto" w:fill="FFFFFF"/>
          <w:lang w:val="uk-UA"/>
        </w:rPr>
        <w:t xml:space="preserve">Організація освітнього процесу </w:t>
      </w:r>
      <w:r w:rsidRPr="00640FA1">
        <w:rPr>
          <w:lang w:val="uk-UA"/>
        </w:rPr>
        <w:t xml:space="preserve">в закладі дошкільної освіти </w:t>
      </w:r>
      <w:r w:rsidRPr="00640FA1">
        <w:rPr>
          <w:iCs/>
          <w:shd w:val="clear" w:color="auto" w:fill="FFFFFF"/>
          <w:lang w:val="uk-UA"/>
        </w:rPr>
        <w:t>була спрямована на реалізацію основних завдань</w:t>
      </w:r>
      <w:r w:rsidRPr="00640FA1">
        <w:rPr>
          <w:rStyle w:val="apple-converted-space"/>
          <w:iCs/>
          <w:shd w:val="clear" w:color="auto" w:fill="FFFFFF"/>
          <w:lang w:val="uk-UA"/>
        </w:rPr>
        <w:t> </w:t>
      </w:r>
      <w:r w:rsidRPr="00640FA1">
        <w:rPr>
          <w:iCs/>
          <w:shd w:val="clear" w:color="auto" w:fill="FFFFFF"/>
          <w:lang w:val="uk-UA"/>
        </w:rPr>
        <w:t> закладу, при визначенні яких були враховані їх сучасність, актуальність, результати діагностування педагогів, аналіз результатів роботи за 2018/2019</w:t>
      </w:r>
      <w:r w:rsidRPr="00640FA1">
        <w:rPr>
          <w:rStyle w:val="apple-converted-space"/>
          <w:iCs/>
          <w:shd w:val="clear" w:color="auto" w:fill="FFFFFF"/>
          <w:lang w:val="uk-UA"/>
        </w:rPr>
        <w:t> </w:t>
      </w:r>
      <w:r w:rsidRPr="00640FA1">
        <w:rPr>
          <w:iCs/>
          <w:shd w:val="clear" w:color="auto" w:fill="FFFFFF"/>
          <w:lang w:val="uk-UA"/>
        </w:rPr>
        <w:t>навчальний рік, можливості колективу</w:t>
      </w:r>
      <w:r w:rsidRPr="00640FA1">
        <w:rPr>
          <w:lang w:val="uk-UA"/>
        </w:rPr>
        <w:t>.</w:t>
      </w:r>
    </w:p>
    <w:p w:rsidR="00DB515A" w:rsidRPr="00640FA1" w:rsidRDefault="00DB515A" w:rsidP="00DB515A">
      <w:pPr>
        <w:tabs>
          <w:tab w:val="left" w:pos="-5280"/>
        </w:tabs>
        <w:ind w:firstLine="567"/>
        <w:jc w:val="both"/>
        <w:rPr>
          <w:lang w:val="uk-UA"/>
        </w:rPr>
      </w:pPr>
      <w:r w:rsidRPr="00640FA1">
        <w:rPr>
          <w:lang w:val="uk-UA"/>
        </w:rPr>
        <w:t>У 2018/2019 на</w:t>
      </w:r>
      <w:r w:rsidR="004B4183">
        <w:rPr>
          <w:lang w:val="uk-UA"/>
        </w:rPr>
        <w:t>вчальному році ЗДО працював за О</w:t>
      </w:r>
      <w:r w:rsidRPr="00640FA1">
        <w:rPr>
          <w:lang w:val="uk-UA"/>
        </w:rPr>
        <w:t>світньою програмою виховання і навчання дітей від двох до семи років «Дитина». Упродовж року здійснювалась діагностика знань, умінь та навичок дітей відповідно до цих програм, робились контрольні зрізи відповідно до загальних показників компетентності дітей за освітніми лініями Базового компонента дошкільної освіти. Упродовж 2018/2019 навчального року колектив закладу дошкільної освіти № 428 працював над реалізацією трьох пріоритетних завдань, що були обрані та схвалені педагогічною радою:</w:t>
      </w:r>
    </w:p>
    <w:p w:rsidR="00DB515A" w:rsidRPr="00640FA1" w:rsidRDefault="00DB515A" w:rsidP="00DB515A">
      <w:pPr>
        <w:jc w:val="both"/>
        <w:rPr>
          <w:lang w:val="uk-UA"/>
        </w:rPr>
      </w:pPr>
      <w:r w:rsidRPr="00640FA1">
        <w:rPr>
          <w:lang w:val="uk-UA"/>
        </w:rPr>
        <w:t>1. Формування мовленнєвої компетентності дошкільників у всіх її мовленнєвих аспектах та мовленнєвого етикету через різні види діяльності.</w:t>
      </w:r>
    </w:p>
    <w:p w:rsidR="00DB515A" w:rsidRPr="00640FA1" w:rsidRDefault="00DB515A" w:rsidP="00DB515A">
      <w:pPr>
        <w:jc w:val="both"/>
        <w:rPr>
          <w:lang w:val="uk-UA"/>
        </w:rPr>
      </w:pPr>
      <w:r w:rsidRPr="00640FA1">
        <w:rPr>
          <w:lang w:val="uk-UA"/>
        </w:rPr>
        <w:t>2. Спрямовувати ефективну організацію фізкультурно-оздоровчої роботи на формування ціннісного ставлення та зміцнення фізичного  і психічного здоров’я дошкільників.</w:t>
      </w:r>
    </w:p>
    <w:p w:rsidR="00DB515A" w:rsidRPr="00640FA1" w:rsidRDefault="00DB515A" w:rsidP="00DB515A">
      <w:pPr>
        <w:shd w:val="clear" w:color="auto" w:fill="FFFFFF"/>
        <w:jc w:val="both"/>
        <w:rPr>
          <w:lang w:val="uk-UA"/>
        </w:rPr>
      </w:pPr>
      <w:r w:rsidRPr="00640FA1">
        <w:rPr>
          <w:lang w:val="uk-UA"/>
        </w:rPr>
        <w:t xml:space="preserve">3. Продовжувати роботу з щодо формування патріотичної свідомості у дітей дошкільного віку шляхом реалізації завдань Базового компонента дошкільної освіти, як засобу духовно – морального виховання дошкільників, використовуючи у роботі з ними народні традиції, обряди, свята. </w:t>
      </w:r>
    </w:p>
    <w:p w:rsidR="00DB515A" w:rsidRPr="00640FA1" w:rsidRDefault="00DB515A" w:rsidP="00DB515A">
      <w:pPr>
        <w:jc w:val="both"/>
        <w:rPr>
          <w:lang w:val="uk-UA"/>
        </w:rPr>
      </w:pPr>
      <w:r w:rsidRPr="00640FA1">
        <w:rPr>
          <w:lang w:val="uk-UA"/>
        </w:rPr>
        <w:lastRenderedPageBreak/>
        <w:t>Вирішувались ці задачі через різні форми роботи, а саме:</w:t>
      </w:r>
    </w:p>
    <w:p w:rsidR="00DB515A" w:rsidRPr="00640FA1" w:rsidRDefault="00DB515A" w:rsidP="00DB515A">
      <w:pPr>
        <w:numPr>
          <w:ilvl w:val="0"/>
          <w:numId w:val="7"/>
        </w:numPr>
        <w:ind w:left="714" w:hanging="357"/>
        <w:jc w:val="both"/>
        <w:rPr>
          <w:lang w:val="uk-UA"/>
        </w:rPr>
      </w:pPr>
      <w:r w:rsidRPr="00640FA1">
        <w:rPr>
          <w:lang w:val="uk-UA"/>
        </w:rPr>
        <w:t>створення умов для навчання та виховання дітей в дошкільному навчальному закладі;</w:t>
      </w:r>
    </w:p>
    <w:p w:rsidR="00DB515A" w:rsidRPr="00640FA1" w:rsidRDefault="00DB515A" w:rsidP="00DB515A">
      <w:pPr>
        <w:numPr>
          <w:ilvl w:val="0"/>
          <w:numId w:val="7"/>
        </w:numPr>
        <w:ind w:left="714" w:hanging="357"/>
        <w:jc w:val="both"/>
        <w:rPr>
          <w:lang w:val="uk-UA"/>
        </w:rPr>
      </w:pPr>
      <w:r w:rsidRPr="00640FA1">
        <w:rPr>
          <w:lang w:val="uk-UA"/>
        </w:rPr>
        <w:t>підвищення рівня професійної майстерності педагогів;</w:t>
      </w:r>
    </w:p>
    <w:p w:rsidR="00DB515A" w:rsidRPr="00640FA1" w:rsidRDefault="00DB515A" w:rsidP="00DB515A">
      <w:pPr>
        <w:numPr>
          <w:ilvl w:val="0"/>
          <w:numId w:val="7"/>
        </w:numPr>
        <w:ind w:left="714" w:hanging="357"/>
        <w:jc w:val="both"/>
        <w:rPr>
          <w:lang w:val="uk-UA"/>
        </w:rPr>
      </w:pPr>
      <w:r w:rsidRPr="00640FA1">
        <w:rPr>
          <w:lang w:val="uk-UA"/>
        </w:rPr>
        <w:t>діагностика знань, умінь, навичок, рівня розвитку та виховання дитини;</w:t>
      </w:r>
    </w:p>
    <w:p w:rsidR="00DB515A" w:rsidRPr="00640FA1" w:rsidRDefault="00DB515A" w:rsidP="00DB515A">
      <w:pPr>
        <w:numPr>
          <w:ilvl w:val="0"/>
          <w:numId w:val="7"/>
        </w:numPr>
        <w:ind w:left="714" w:hanging="357"/>
        <w:jc w:val="both"/>
        <w:rPr>
          <w:lang w:val="uk-UA"/>
        </w:rPr>
      </w:pPr>
      <w:r w:rsidRPr="00640FA1">
        <w:rPr>
          <w:lang w:val="uk-UA"/>
        </w:rPr>
        <w:t xml:space="preserve">консультаційна робота з батьками. </w:t>
      </w:r>
    </w:p>
    <w:p w:rsidR="00DB515A" w:rsidRPr="00640FA1" w:rsidRDefault="00DB515A" w:rsidP="00DB515A">
      <w:pPr>
        <w:ind w:firstLine="567"/>
        <w:jc w:val="both"/>
        <w:rPr>
          <w:lang w:val="uk-UA"/>
        </w:rPr>
      </w:pPr>
      <w:r w:rsidRPr="00640FA1">
        <w:rPr>
          <w:lang w:val="uk-UA"/>
        </w:rPr>
        <w:t xml:space="preserve">У освітньому процесі педагогами використовуються наступні форми організації дітей: спеціально організована навчальна діяльність (заняття), самостійна діяльність дітей (художня, рухова, мовленнєва, ігрова, трудова, пошуково-дослідницька, індивідуальна робота по всіх розділах програми, спостереження, екскурсії, свята та розваги тощо). </w:t>
      </w:r>
    </w:p>
    <w:p w:rsidR="00DB515A" w:rsidRPr="00640FA1" w:rsidRDefault="00DB515A" w:rsidP="00DB515A">
      <w:pPr>
        <w:ind w:firstLine="567"/>
        <w:jc w:val="both"/>
        <w:rPr>
          <w:lang w:val="uk-UA"/>
        </w:rPr>
      </w:pPr>
      <w:r w:rsidRPr="00640FA1">
        <w:rPr>
          <w:lang w:val="uk-UA"/>
        </w:rPr>
        <w:t>В освітньому процесі займають місце сучасні підходи до класифікації спеціально організованої розвивально-виховної зайнятості.</w:t>
      </w:r>
    </w:p>
    <w:p w:rsidR="00DB515A" w:rsidRPr="00640FA1" w:rsidRDefault="00DB515A" w:rsidP="00DB515A">
      <w:pPr>
        <w:numPr>
          <w:ilvl w:val="0"/>
          <w:numId w:val="8"/>
        </w:numPr>
        <w:jc w:val="both"/>
        <w:rPr>
          <w:lang w:val="uk-UA"/>
        </w:rPr>
      </w:pPr>
      <w:r w:rsidRPr="00640FA1">
        <w:rPr>
          <w:lang w:val="uk-UA"/>
        </w:rPr>
        <w:t xml:space="preserve">За спрямованістю змісту: тематичні, домінантні, інтегровані, комбіновані, комплексні ; </w:t>
      </w:r>
    </w:p>
    <w:p w:rsidR="00DB515A" w:rsidRPr="00640FA1" w:rsidRDefault="00DB515A" w:rsidP="00DB515A">
      <w:pPr>
        <w:numPr>
          <w:ilvl w:val="0"/>
          <w:numId w:val="8"/>
        </w:numPr>
        <w:jc w:val="both"/>
        <w:rPr>
          <w:lang w:val="uk-UA"/>
        </w:rPr>
      </w:pPr>
      <w:r w:rsidRPr="00640FA1">
        <w:rPr>
          <w:lang w:val="uk-UA"/>
        </w:rPr>
        <w:t>за способом організації: колективні, індивідуальні та індивідуально-групові;</w:t>
      </w:r>
    </w:p>
    <w:p w:rsidR="00DB515A" w:rsidRPr="00640FA1" w:rsidRDefault="00DB515A" w:rsidP="00DB515A">
      <w:pPr>
        <w:numPr>
          <w:ilvl w:val="0"/>
          <w:numId w:val="8"/>
        </w:numPr>
        <w:jc w:val="both"/>
        <w:rPr>
          <w:lang w:val="uk-UA"/>
        </w:rPr>
      </w:pPr>
      <w:r w:rsidRPr="00640FA1">
        <w:rPr>
          <w:lang w:val="uk-UA"/>
        </w:rPr>
        <w:t>за дидактичними цілями: на формування нових знань (предметні, навчально-ігрові, навчально-пізнавальні); на закріплення засвоєних знань (інтегровані, комплексні, навчально-ігрові, сюжетно-ігрові, ігрові); контрольно-оціночні (інтегровані, комплексні, предметні, заняття-змагання, вікторини, конкурси, турніри).</w:t>
      </w:r>
    </w:p>
    <w:p w:rsidR="00DB515A" w:rsidRPr="00640FA1" w:rsidRDefault="00DB515A" w:rsidP="00DB515A">
      <w:pPr>
        <w:ind w:firstLine="567"/>
        <w:jc w:val="both"/>
        <w:rPr>
          <w:lang w:val="uk-UA"/>
        </w:rPr>
      </w:pPr>
      <w:r w:rsidRPr="00640FA1">
        <w:rPr>
          <w:lang w:val="uk-UA"/>
        </w:rPr>
        <w:t>Розклад занять складено з урахуванням домінуючого навантаження на дитину (психічного, фізичного, емоційного), передбачено раціональність  чергування видів діяльності, зокрема, розумової, рухової та практично-прикладної.</w:t>
      </w:r>
    </w:p>
    <w:p w:rsidR="00DB515A" w:rsidRPr="00640FA1" w:rsidRDefault="00DB515A" w:rsidP="00DB515A">
      <w:pPr>
        <w:ind w:firstLine="567"/>
        <w:jc w:val="both"/>
        <w:rPr>
          <w:lang w:val="uk-UA"/>
        </w:rPr>
      </w:pPr>
      <w:r w:rsidRPr="00640FA1">
        <w:rPr>
          <w:lang w:val="uk-UA"/>
        </w:rPr>
        <w:t>Результати рівнів засвоєння програмового матеріалу з дітьми всіх вікових груп узагальнені в діаграмах, експертами зроблені відповідні висновки та рекомендації до кожної з них.</w:t>
      </w:r>
    </w:p>
    <w:p w:rsidR="00DB515A" w:rsidRPr="00640FA1" w:rsidRDefault="00DB515A" w:rsidP="00DB515A">
      <w:pPr>
        <w:tabs>
          <w:tab w:val="left" w:pos="-5280"/>
        </w:tabs>
        <w:jc w:val="center"/>
        <w:rPr>
          <w:b/>
          <w:lang w:val="uk-UA"/>
        </w:rPr>
      </w:pPr>
    </w:p>
    <w:p w:rsidR="00DB515A" w:rsidRDefault="00DB515A" w:rsidP="00DB515A">
      <w:pPr>
        <w:tabs>
          <w:tab w:val="left" w:pos="-5280"/>
        </w:tabs>
        <w:jc w:val="center"/>
        <w:rPr>
          <w:b/>
          <w:lang w:val="uk-UA"/>
        </w:rPr>
      </w:pPr>
    </w:p>
    <w:p w:rsidR="00DB515A" w:rsidRPr="003728FA" w:rsidRDefault="00DB515A" w:rsidP="00DB515A">
      <w:pPr>
        <w:tabs>
          <w:tab w:val="left" w:pos="-5280"/>
        </w:tabs>
        <w:jc w:val="center"/>
        <w:rPr>
          <w:b/>
        </w:rPr>
      </w:pPr>
      <w:r w:rsidRPr="003728FA">
        <w:rPr>
          <w:b/>
        </w:rPr>
        <w:t xml:space="preserve">Середні показники засвоєння програмових вимог  дітьми </w:t>
      </w:r>
    </w:p>
    <w:p w:rsidR="00DB515A" w:rsidRPr="003728FA" w:rsidRDefault="00DB515A" w:rsidP="00DB515A">
      <w:pPr>
        <w:tabs>
          <w:tab w:val="left" w:pos="-5280"/>
        </w:tabs>
        <w:jc w:val="center"/>
        <w:rPr>
          <w:b/>
        </w:rPr>
      </w:pPr>
      <w:r w:rsidRPr="003728FA">
        <w:rPr>
          <w:b/>
        </w:rPr>
        <w:t xml:space="preserve">за  Освітньою програмою виховання і навчання дітей від двох до семи років «Дитина» </w:t>
      </w:r>
    </w:p>
    <w:p w:rsidR="00DB515A" w:rsidRPr="003728FA" w:rsidRDefault="00DB515A" w:rsidP="00DB515A">
      <w:pPr>
        <w:tabs>
          <w:tab w:val="left" w:pos="-5280"/>
        </w:tabs>
        <w:rPr>
          <w:b/>
          <w:i/>
        </w:rPr>
      </w:pPr>
    </w:p>
    <w:p w:rsidR="00DB515A" w:rsidRPr="003728FA" w:rsidRDefault="00DB515A" w:rsidP="00DB515A">
      <w:pPr>
        <w:tabs>
          <w:tab w:val="left" w:pos="-5280"/>
        </w:tabs>
        <w:rPr>
          <w:b/>
          <w:i/>
        </w:rPr>
      </w:pPr>
      <w:r w:rsidRPr="003728FA">
        <w:rPr>
          <w:b/>
          <w:i/>
        </w:rPr>
        <w:t>Ранній вік</w:t>
      </w:r>
    </w:p>
    <w:p w:rsidR="00DB515A" w:rsidRDefault="00DB515A" w:rsidP="00DB515A">
      <w:pPr>
        <w:tabs>
          <w:tab w:val="left" w:pos="-5280"/>
        </w:tabs>
        <w:rPr>
          <w:b/>
          <w:i/>
        </w:rPr>
      </w:pPr>
      <w:r w:rsidRPr="002E199C">
        <w:rPr>
          <w:b/>
          <w:i/>
          <w:noProof/>
          <w:sz w:val="28"/>
          <w:szCs w:val="28"/>
        </w:rPr>
        <w:drawing>
          <wp:inline distT="0" distB="0" distL="0" distR="0">
            <wp:extent cx="5852940" cy="3426246"/>
            <wp:effectExtent l="19050" t="0" r="0" b="0"/>
            <wp:docPr id="1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B515A" w:rsidRDefault="00DB515A" w:rsidP="00DB515A">
      <w:pPr>
        <w:tabs>
          <w:tab w:val="left" w:pos="-5280"/>
        </w:tabs>
        <w:rPr>
          <w:b/>
          <w:i/>
        </w:rPr>
      </w:pPr>
    </w:p>
    <w:p w:rsidR="00640FA1" w:rsidRDefault="00640FA1" w:rsidP="00DB515A">
      <w:pPr>
        <w:tabs>
          <w:tab w:val="left" w:pos="-5280"/>
        </w:tabs>
        <w:rPr>
          <w:b/>
          <w:i/>
        </w:rPr>
      </w:pPr>
    </w:p>
    <w:p w:rsidR="00640FA1" w:rsidRDefault="00640FA1" w:rsidP="00DB515A">
      <w:pPr>
        <w:tabs>
          <w:tab w:val="left" w:pos="-5280"/>
        </w:tabs>
        <w:rPr>
          <w:b/>
          <w:i/>
        </w:rPr>
      </w:pPr>
    </w:p>
    <w:p w:rsidR="00DB515A" w:rsidRDefault="00DB515A" w:rsidP="00DB515A">
      <w:pPr>
        <w:tabs>
          <w:tab w:val="left" w:pos="-5280"/>
        </w:tabs>
        <w:rPr>
          <w:b/>
          <w:i/>
          <w:lang w:val="uk-UA"/>
        </w:rPr>
      </w:pPr>
      <w:r>
        <w:rPr>
          <w:b/>
          <w:i/>
        </w:rPr>
        <w:t>Молодший дошкільний вік</w:t>
      </w:r>
    </w:p>
    <w:p w:rsidR="00DB515A" w:rsidRDefault="00DB515A" w:rsidP="00DB515A">
      <w:pPr>
        <w:tabs>
          <w:tab w:val="left" w:pos="-5280"/>
        </w:tabs>
        <w:rPr>
          <w:b/>
          <w:i/>
          <w:lang w:val="uk-UA"/>
        </w:rPr>
      </w:pPr>
    </w:p>
    <w:p w:rsidR="00DB515A" w:rsidRDefault="00DB515A" w:rsidP="00DB515A">
      <w:pPr>
        <w:tabs>
          <w:tab w:val="left" w:pos="-5280"/>
        </w:tabs>
        <w:rPr>
          <w:b/>
          <w:i/>
          <w:lang w:val="uk-UA"/>
        </w:rPr>
      </w:pPr>
      <w:r w:rsidRPr="002E199C">
        <w:rPr>
          <w:b/>
          <w:i/>
          <w:noProof/>
          <w:sz w:val="28"/>
          <w:szCs w:val="28"/>
        </w:rPr>
        <w:drawing>
          <wp:inline distT="0" distB="0" distL="0" distR="0">
            <wp:extent cx="5852940" cy="3525397"/>
            <wp:effectExtent l="19050" t="0" r="0" b="0"/>
            <wp:docPr id="2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B515A" w:rsidRDefault="00DB515A" w:rsidP="00DB515A">
      <w:pPr>
        <w:tabs>
          <w:tab w:val="left" w:pos="-5280"/>
        </w:tabs>
        <w:rPr>
          <w:b/>
          <w:i/>
          <w:lang w:val="uk-UA"/>
        </w:rPr>
      </w:pPr>
    </w:p>
    <w:p w:rsidR="00DB515A" w:rsidRDefault="00DB515A" w:rsidP="00DB515A">
      <w:pPr>
        <w:tabs>
          <w:tab w:val="left" w:pos="-5280"/>
        </w:tabs>
        <w:rPr>
          <w:b/>
          <w:i/>
          <w:lang w:val="uk-UA"/>
        </w:rPr>
      </w:pPr>
    </w:p>
    <w:p w:rsidR="00DB515A" w:rsidRDefault="00DB515A" w:rsidP="00DB515A">
      <w:pPr>
        <w:tabs>
          <w:tab w:val="left" w:pos="-5280"/>
        </w:tabs>
        <w:rPr>
          <w:b/>
          <w:i/>
          <w:lang w:val="uk-UA"/>
        </w:rPr>
      </w:pPr>
      <w:r>
        <w:rPr>
          <w:b/>
          <w:i/>
        </w:rPr>
        <w:t>Середній дошкільний вік</w:t>
      </w:r>
    </w:p>
    <w:p w:rsidR="00DB515A" w:rsidRDefault="00DB515A" w:rsidP="00DB515A">
      <w:pPr>
        <w:tabs>
          <w:tab w:val="left" w:pos="-5280"/>
        </w:tabs>
        <w:rPr>
          <w:b/>
          <w:i/>
          <w:lang w:val="uk-UA"/>
        </w:rPr>
      </w:pPr>
    </w:p>
    <w:p w:rsidR="00DB515A" w:rsidRDefault="00DB515A" w:rsidP="00DB515A">
      <w:pPr>
        <w:tabs>
          <w:tab w:val="left" w:pos="-5280"/>
        </w:tabs>
        <w:rPr>
          <w:b/>
          <w:i/>
          <w:lang w:val="uk-UA"/>
        </w:rPr>
      </w:pPr>
      <w:r w:rsidRPr="002E199C">
        <w:rPr>
          <w:noProof/>
          <w:sz w:val="28"/>
          <w:szCs w:val="28"/>
        </w:rPr>
        <w:drawing>
          <wp:inline distT="0" distB="0" distL="0" distR="0">
            <wp:extent cx="5850890" cy="3821889"/>
            <wp:effectExtent l="19050" t="0" r="0" b="0"/>
            <wp:docPr id="1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B515A" w:rsidRPr="008A676E" w:rsidRDefault="00DB515A" w:rsidP="00DB515A">
      <w:pPr>
        <w:tabs>
          <w:tab w:val="left" w:pos="-5280"/>
        </w:tabs>
        <w:rPr>
          <w:b/>
          <w:i/>
          <w:lang w:val="uk-UA"/>
        </w:rPr>
      </w:pPr>
    </w:p>
    <w:p w:rsidR="004B4183" w:rsidRDefault="004B4183" w:rsidP="00DB515A">
      <w:pPr>
        <w:spacing w:line="210" w:lineRule="atLeast"/>
        <w:jc w:val="both"/>
        <w:rPr>
          <w:lang w:val="uk-UA"/>
        </w:rPr>
      </w:pPr>
    </w:p>
    <w:p w:rsidR="00DB515A" w:rsidRPr="00640FA1" w:rsidRDefault="00DB515A" w:rsidP="00DB515A">
      <w:pPr>
        <w:spacing w:line="210" w:lineRule="atLeast"/>
        <w:jc w:val="both"/>
        <w:rPr>
          <w:lang w:val="uk-UA"/>
        </w:rPr>
      </w:pPr>
      <w:r w:rsidRPr="00640FA1">
        <w:rPr>
          <w:lang w:val="uk-UA"/>
        </w:rPr>
        <w:lastRenderedPageBreak/>
        <w:t>Отже, виходячи з результатів оцінювання досягнень дітей за освітніми лініями, які узагальнені у діаграмах, можна зробити наступні висновки: кожна дитина в певній мірі реалізувала свій потенціал, вона жила та діяла на рівні своїх оптимальних вікових і індивідуальних можливостей. Протягом року чітко простежується як загальна тенденція позитивної динаміки змін щодо підвищення рівня знань, умінь, навичок дітей. Аналіз результатів обстеження дітей раннього віку засвідчує, що робота велась на достатньому рівні. Показники на кінець року дали позитивну динаміку. У дітей сформовані всі життєво важливі види рухових дій, сформовані ігрові дії, розвинуті рухові якості, мовленнєва та пізнавальна компетентність. Має місце позитивне ставлення до рухової діяльності. Часто виникає бажання самостійно виконувати певні вправи, рухи, які їм найбільш до вподоби. Діти почувають себе впевнено та самостійно досліджують навколишній світ, мають уявлення про свій організм</w:t>
      </w:r>
      <w:r w:rsidRPr="00640FA1">
        <w:rPr>
          <w:b/>
          <w:bCs/>
          <w:lang w:val="uk-UA"/>
        </w:rPr>
        <w:t>. </w:t>
      </w:r>
      <w:r w:rsidRPr="00640FA1">
        <w:rPr>
          <w:lang w:val="uk-UA"/>
        </w:rPr>
        <w:t>Із задоволенням виконують різні фізичні вправи, дотримуються норм особистої гігієни, привчаються стежити за чистотою свого тіла. Вільно спілкуються із однолітками, вміють побудувати прості речення. Не у всіх сформований інтерес до оточуючого середовища. Досить емоційно відносяться до занять з образотворчого мистецтва. Вміють правильно тримати пензлик, олівець, відтворювати за вихователем нескладні рухи.</w:t>
      </w:r>
    </w:p>
    <w:p w:rsidR="00DB515A" w:rsidRPr="00640FA1" w:rsidRDefault="00DB515A" w:rsidP="00DB515A">
      <w:pPr>
        <w:spacing w:line="210" w:lineRule="atLeast"/>
        <w:jc w:val="both"/>
        <w:rPr>
          <w:lang w:val="uk-UA"/>
        </w:rPr>
      </w:pPr>
      <w:r w:rsidRPr="00640FA1">
        <w:rPr>
          <w:lang w:val="uk-UA"/>
        </w:rPr>
        <w:t>Рекомендовано стимулювати мовленнєву активність мнемотехнічними прийомами під час виконання рухових дій із дорослими, через тексти віршів, потішок, скоромовок, словесні ігри та інші.</w:t>
      </w:r>
    </w:p>
    <w:p w:rsidR="00DB515A" w:rsidRPr="00640FA1" w:rsidRDefault="00DB515A" w:rsidP="00DB515A">
      <w:pPr>
        <w:tabs>
          <w:tab w:val="left" w:pos="-5280"/>
        </w:tabs>
        <w:ind w:firstLine="567"/>
        <w:jc w:val="both"/>
        <w:rPr>
          <w:lang w:val="uk-UA"/>
        </w:rPr>
      </w:pPr>
      <w:r w:rsidRPr="00640FA1">
        <w:rPr>
          <w:lang w:val="uk-UA"/>
        </w:rPr>
        <w:t xml:space="preserve">Найбільші показники за наступними лініями розвитку в групах раннього віку: «Дитина у природничому довкіллі», «Гра дитини», «Дитина в сенсорно-пізнавальному просторі». Спостерігається тенденція збільшення високого і достатнього рівня у середньому на 29%. Отже, роботу вихователів з цих напрямків можна вважати результативною. </w:t>
      </w:r>
    </w:p>
    <w:p w:rsidR="00DB515A" w:rsidRPr="00640FA1" w:rsidRDefault="00DB515A" w:rsidP="00DB515A">
      <w:pPr>
        <w:pStyle w:val="ab"/>
        <w:spacing w:before="0" w:beforeAutospacing="0" w:after="0" w:afterAutospacing="0"/>
        <w:jc w:val="both"/>
        <w:rPr>
          <w:color w:val="000000"/>
          <w:lang w:val="uk-UA"/>
        </w:rPr>
      </w:pPr>
      <w:r w:rsidRPr="00640FA1">
        <w:rPr>
          <w:color w:val="000000"/>
          <w:lang w:val="uk-UA"/>
        </w:rPr>
        <w:t>          </w:t>
      </w:r>
      <w:r w:rsidRPr="00640FA1">
        <w:rPr>
          <w:shd w:val="clear" w:color="auto" w:fill="FFFFFF"/>
          <w:lang w:val="uk-UA"/>
        </w:rPr>
        <w:t xml:space="preserve">Аналізуючи результати оцінювання досягнень дітей молодшого дошкільного віку слід зазначити, що необхідно створити умови для реалізації завдань освітньої лінії «Мовлення дитини». </w:t>
      </w:r>
      <w:r w:rsidRPr="00640FA1">
        <w:rPr>
          <w:color w:val="000000"/>
          <w:lang w:val="uk-UA"/>
        </w:rPr>
        <w:t>Отже, для розвитку мовлення молодших дошкільників вихователям необхідно створювати розвивальне мовленнєве середовище, більше уваги приділяти розвитку діалогічного мовлення, вмінню спілкуватися з однолітками та дорослими.</w:t>
      </w:r>
    </w:p>
    <w:p w:rsidR="00DB515A" w:rsidRPr="00640FA1" w:rsidRDefault="00DB515A" w:rsidP="00DB515A">
      <w:pPr>
        <w:pStyle w:val="ab"/>
        <w:spacing w:before="0" w:beforeAutospacing="0" w:after="0" w:afterAutospacing="0"/>
        <w:jc w:val="both"/>
        <w:rPr>
          <w:color w:val="000000"/>
          <w:lang w:val="uk-UA"/>
        </w:rPr>
      </w:pPr>
      <w:r w:rsidRPr="00640FA1">
        <w:rPr>
          <w:color w:val="000000"/>
          <w:lang w:val="uk-UA"/>
        </w:rPr>
        <w:t>          Логіко-математична діяльність потребує від вихователів приділяти більше уваги розвитку допитливості та спостережливості.</w:t>
      </w:r>
    </w:p>
    <w:p w:rsidR="00DB515A" w:rsidRPr="00640FA1" w:rsidRDefault="00DB515A" w:rsidP="00DB515A">
      <w:pPr>
        <w:pStyle w:val="ab"/>
        <w:spacing w:before="0" w:beforeAutospacing="0" w:after="0" w:afterAutospacing="0"/>
        <w:jc w:val="both"/>
        <w:rPr>
          <w:color w:val="000000"/>
          <w:lang w:val="uk-UA"/>
        </w:rPr>
      </w:pPr>
      <w:r w:rsidRPr="00640FA1">
        <w:rPr>
          <w:color w:val="000000"/>
          <w:lang w:val="uk-UA"/>
        </w:rPr>
        <w:t>          Серед найнижчих показників і рівень розвитку компетенцій дошкільників 4-го року освітньої лінії «Дитина в світі культури», в тому числі таких складових, як предметно-практична компетенція, предметно-практична діяльність, образотворча компетенція, тощо. Отже, педагогам ЗДО слід спрямувати свої зусилля на створення безпечного предметно-розвивального середовища як необхідної умови формування елементарних трудових навичок та позитивного відношення до праці у дошкільників, урізноманітнити матеріали, що використ</w:t>
      </w:r>
      <w:r w:rsidR="0042327F">
        <w:rPr>
          <w:color w:val="000000"/>
          <w:lang w:val="uk-UA"/>
        </w:rPr>
        <w:t>ову</w:t>
      </w:r>
      <w:r w:rsidRPr="00640FA1">
        <w:rPr>
          <w:color w:val="000000"/>
          <w:lang w:val="uk-UA"/>
        </w:rPr>
        <w:t>ються в образотворчій діяльності дітей, методи та прийоми роботи, більше уваги приділяти розвитку сенсорних аналізаторів, елементів аналітичного та доказового мислення, вихованню самостійності, бережливого ставлення до речей.      </w:t>
      </w:r>
    </w:p>
    <w:p w:rsidR="00DB515A" w:rsidRPr="00640FA1" w:rsidRDefault="00DB515A" w:rsidP="00DB515A">
      <w:pPr>
        <w:pStyle w:val="ab"/>
        <w:spacing w:before="0" w:beforeAutospacing="0" w:after="0" w:afterAutospacing="0"/>
        <w:jc w:val="both"/>
        <w:rPr>
          <w:color w:val="000000"/>
          <w:lang w:val="uk-UA"/>
        </w:rPr>
      </w:pPr>
      <w:r w:rsidRPr="00640FA1">
        <w:rPr>
          <w:color w:val="000000"/>
          <w:lang w:val="uk-UA"/>
        </w:rPr>
        <w:t>           Освітня лінія «Дитина у природному довкіллі» — приділяти більше уваги вихованню бережливого ставлення до навколишнього середовища, ширше використовувати в роботі з дітьми практично-дослідницьку діяльність, розвивати емоційні почуття.</w:t>
      </w:r>
    </w:p>
    <w:p w:rsidR="00DB515A" w:rsidRPr="00640FA1" w:rsidRDefault="00DB515A" w:rsidP="00DB515A">
      <w:pPr>
        <w:pStyle w:val="ab"/>
        <w:spacing w:before="0" w:beforeAutospacing="0" w:after="0" w:afterAutospacing="0"/>
        <w:jc w:val="both"/>
        <w:rPr>
          <w:color w:val="000000"/>
          <w:lang w:val="uk-UA"/>
        </w:rPr>
      </w:pPr>
      <w:r w:rsidRPr="00640FA1">
        <w:rPr>
          <w:color w:val="000000"/>
          <w:lang w:val="uk-UA"/>
        </w:rPr>
        <w:t>           Освітня лінія «Дитина в соціумі» — педагогам слід спрямовувати зусилля на розвиток у дітей вміння встановлювати емоційні контакти з дорослими та однолітками, на розвиток комунікативних здібностей вихованців, уявлень про різні види професій дорослих, трудові дії, на виховання поваги до людей праці, бажання допомагати оточуючим, вміння звертатися по допомогу до людей за місцем їх роботи.</w:t>
      </w:r>
    </w:p>
    <w:p w:rsidR="00DB515A" w:rsidRPr="00640FA1" w:rsidRDefault="00DB515A" w:rsidP="00DB515A">
      <w:pPr>
        <w:pStyle w:val="ab"/>
        <w:tabs>
          <w:tab w:val="left" w:pos="567"/>
        </w:tabs>
        <w:spacing w:before="0" w:beforeAutospacing="0" w:after="0" w:afterAutospacing="0"/>
        <w:jc w:val="both"/>
        <w:rPr>
          <w:color w:val="000000"/>
          <w:lang w:val="uk-UA"/>
        </w:rPr>
      </w:pPr>
      <w:r w:rsidRPr="00640FA1">
        <w:rPr>
          <w:color w:val="000000"/>
          <w:lang w:val="uk-UA"/>
        </w:rPr>
        <w:t xml:space="preserve">          Найвищі показники виявлено щодо освітніх ліній «Особистість дитини» та «Гра дитини», проте слід і надалі вчити дітей обговорювати результати своїх дій, вчинків, </w:t>
      </w:r>
      <w:r w:rsidRPr="00640FA1">
        <w:rPr>
          <w:color w:val="000000"/>
          <w:lang w:val="uk-UA"/>
        </w:rPr>
        <w:lastRenderedPageBreak/>
        <w:t>виправляти помилки, намагатися регулювати власну поведінку, позитивно ставитися до своєї зовнішності, статевої належності.</w:t>
      </w:r>
    </w:p>
    <w:p w:rsidR="00DB515A" w:rsidRPr="00640FA1" w:rsidRDefault="00DB515A" w:rsidP="00DB515A">
      <w:pPr>
        <w:pStyle w:val="ab"/>
        <w:tabs>
          <w:tab w:val="left" w:pos="567"/>
        </w:tabs>
        <w:spacing w:before="0" w:beforeAutospacing="0" w:after="0" w:afterAutospacing="0"/>
        <w:ind w:firstLine="567"/>
        <w:jc w:val="both"/>
        <w:rPr>
          <w:color w:val="000000"/>
          <w:lang w:val="uk-UA"/>
        </w:rPr>
      </w:pPr>
      <w:r w:rsidRPr="00640FA1">
        <w:rPr>
          <w:color w:val="000000"/>
          <w:lang w:val="uk-UA"/>
        </w:rPr>
        <w:t>  Особливу увагу необхідно приділяти збереженню та зміцненню фізичного, психічного та соціального здоров’я дітей, заохочувати їх до участі в руховій діяльності на заняттях та в повсякденному житті, активно залучати до фізкультурно-оздоровчих видів діяльності, розвивати вміння грати в колективі, виховувати основи здорового способу життя.</w:t>
      </w:r>
    </w:p>
    <w:p w:rsidR="00DB515A" w:rsidRPr="00640FA1" w:rsidRDefault="00DB515A" w:rsidP="00DB515A">
      <w:pPr>
        <w:pStyle w:val="ab"/>
        <w:spacing w:before="0" w:beforeAutospacing="0" w:after="0" w:afterAutospacing="0"/>
        <w:ind w:firstLine="567"/>
        <w:jc w:val="both"/>
        <w:rPr>
          <w:color w:val="000000"/>
          <w:lang w:val="uk-UA"/>
        </w:rPr>
      </w:pPr>
      <w:r w:rsidRPr="00640FA1">
        <w:rPr>
          <w:color w:val="000000"/>
          <w:lang w:val="uk-UA"/>
        </w:rPr>
        <w:t>Узагальнені результати спостережень рівня компетентності дітей середнього дошкільного віку (5-го р.ж.) виявили достатній рівень розвитку дошкільників. У порівнянні з результатами отриманими наприкінці 2018/2019 н.р., простежується загальне незначне підвищення компетентності дошкільників 5-го р.ж.</w:t>
      </w:r>
    </w:p>
    <w:p w:rsidR="00DB515A" w:rsidRPr="00640FA1" w:rsidRDefault="00DB515A" w:rsidP="00DB515A">
      <w:pPr>
        <w:pStyle w:val="ab"/>
        <w:spacing w:before="0" w:beforeAutospacing="0" w:after="0" w:afterAutospacing="0"/>
        <w:jc w:val="both"/>
        <w:rPr>
          <w:color w:val="000000"/>
          <w:lang w:val="uk-UA"/>
        </w:rPr>
      </w:pPr>
      <w:r w:rsidRPr="00640FA1">
        <w:rPr>
          <w:color w:val="000000"/>
          <w:lang w:val="uk-UA"/>
        </w:rPr>
        <w:t>         Проте, за результатами аналізу завданням вдосконалення роботи з п’ятирічками в 2018/2019 н.р. є: розвиток зв’язного мовлення, подолання вад звуковимови, недоліків лексики, граматичного ладу мовлення, розвиток дрібної моторики руки, вдосконалення технічних навичок малювання, розвиток творчості, активності, пізнавальних психічних процесів у дошкільнят, сприяння розвиткові ігрової діяльності, конструктивних навичок.</w:t>
      </w:r>
    </w:p>
    <w:p w:rsidR="00DB515A" w:rsidRPr="00640FA1" w:rsidRDefault="00DB515A" w:rsidP="00DB515A">
      <w:pPr>
        <w:pStyle w:val="ab"/>
        <w:spacing w:before="0" w:beforeAutospacing="0" w:after="0" w:afterAutospacing="0"/>
        <w:jc w:val="both"/>
        <w:rPr>
          <w:color w:val="000000"/>
          <w:lang w:val="uk-UA"/>
        </w:rPr>
      </w:pPr>
      <w:r w:rsidRPr="00640FA1">
        <w:rPr>
          <w:color w:val="000000"/>
          <w:lang w:val="uk-UA"/>
        </w:rPr>
        <w:t>           Отже, для розвитку мовлення вихователям слід приділяти належну увагу формуванню зв’язного мовлення, навчанню дітей чіткому, логічному, образному висловлюванню думки про себе, використанню засобів інтонаційної виразності та мовленнєвому етикету.</w:t>
      </w:r>
    </w:p>
    <w:p w:rsidR="00DB515A" w:rsidRPr="00640FA1" w:rsidRDefault="00DB515A" w:rsidP="00DB515A">
      <w:pPr>
        <w:pStyle w:val="ab"/>
        <w:spacing w:before="0" w:beforeAutospacing="0" w:after="0" w:afterAutospacing="0"/>
        <w:jc w:val="both"/>
        <w:rPr>
          <w:color w:val="000000"/>
          <w:lang w:val="uk-UA"/>
        </w:rPr>
      </w:pPr>
      <w:r w:rsidRPr="00640FA1">
        <w:rPr>
          <w:color w:val="000000"/>
          <w:lang w:val="uk-UA"/>
        </w:rPr>
        <w:t>           Логіко-математична діяльність потребує від вихователів приділяти більше уваги розвитку допитливості та спостережливості, навчанню дітей висловлювати припущення, робити висновки, базуючись на результатах досвіду, розвивати логічне мислення.</w:t>
      </w:r>
    </w:p>
    <w:p w:rsidR="00DB515A" w:rsidRPr="00640FA1" w:rsidRDefault="00DB515A" w:rsidP="00DB515A">
      <w:pPr>
        <w:pStyle w:val="ab"/>
        <w:spacing w:before="0" w:beforeAutospacing="0" w:after="0" w:afterAutospacing="0"/>
        <w:jc w:val="both"/>
        <w:rPr>
          <w:color w:val="000000"/>
          <w:lang w:val="uk-UA"/>
        </w:rPr>
      </w:pPr>
      <w:r w:rsidRPr="00640FA1">
        <w:rPr>
          <w:color w:val="000000"/>
          <w:lang w:val="uk-UA"/>
        </w:rPr>
        <w:t>            Серед найнижчих показників і рівень розвитку компетенцій дошкільників 5-го року щодо освітніх ліній «Мовлення дитини» та «Дитина у природничому довкіллі», в тому числі таких складових, як предметно-практична компетенція, предметно-практична діяльність, образотворча компетенція, тощо. Отже, педагогам ЗДО слід спрямувати свої зусилля на створення безпечного предметно-розвивального середовища як необхідної умови формування елементарних трудових навичок та позитивного відношення до праці, ретельніше та ширше знайомити дітей із матеріалами, інструментами, технікою, яку використовують у процесі трудової діяльності, урізноманітнити матеріали, що використовуються в образотворчій діяльності дітей, вчити диференціації та дослідженню їх властивостей, більше уваги приділяти вихованню самостійності, бажання допомагати дорослим та одноліткам, розвитку вміння орієнтуватися в природному, предметному та людському довкіллі. Особливу увагу приділяти розвитку у дітей довільної поведінки, елементарної здатності поводитися морально за відсутності контролю з боку дорослого, заохочувати розвиток впевненості в своїх силах, формувати емоційне сприйняття народної іграшки, традиційного одягу, виробів народних майстрів, милування чарівним світом народного декоративно-ужиткового мистецтва.  </w:t>
      </w:r>
    </w:p>
    <w:p w:rsidR="00DB515A" w:rsidRPr="00640FA1" w:rsidRDefault="00DB515A" w:rsidP="00DB515A">
      <w:pPr>
        <w:pStyle w:val="ab"/>
        <w:spacing w:before="0" w:beforeAutospacing="0" w:after="0" w:afterAutospacing="0"/>
        <w:jc w:val="both"/>
        <w:rPr>
          <w:color w:val="000000"/>
          <w:lang w:val="uk-UA"/>
        </w:rPr>
      </w:pPr>
      <w:r w:rsidRPr="00640FA1">
        <w:rPr>
          <w:color w:val="000000"/>
          <w:lang w:val="uk-UA"/>
        </w:rPr>
        <w:t>           Освітня лінія «Дитина у природному довкіллі» — активізувати допитливість дітей, спонукати їх досліджувати нове, розвивати вміння ставити перед собою дослідницькі завдання, продовжувати розвивати емоційно - ціннісне ставлення до природи.</w:t>
      </w:r>
    </w:p>
    <w:p w:rsidR="00DB515A" w:rsidRPr="00640FA1" w:rsidRDefault="00DB515A" w:rsidP="00DB515A">
      <w:pPr>
        <w:pStyle w:val="ab"/>
        <w:spacing w:before="0" w:beforeAutospacing="0" w:after="0" w:afterAutospacing="0"/>
        <w:jc w:val="both"/>
        <w:rPr>
          <w:color w:val="000000"/>
          <w:lang w:val="uk-UA"/>
        </w:rPr>
      </w:pPr>
      <w:r w:rsidRPr="00640FA1">
        <w:rPr>
          <w:color w:val="000000"/>
          <w:lang w:val="uk-UA"/>
        </w:rPr>
        <w:t>           Освітня лінія «Дитина в соціумі» — педагогам слід спрямовувати зусилля на розвиток у дітей вміння встановлювати емоційні контакти з дорослими та однолітками, розвиток комунікативних здібностей вихованців. Більше уваги приділяти вихованню самостійності, ініціативності, толерантності, привітності, гнучкості, розуміння, що Україна є Батьківщиною, якій притаманна певна національна символіка.</w:t>
      </w:r>
    </w:p>
    <w:p w:rsidR="00DB515A" w:rsidRPr="00640FA1" w:rsidRDefault="00DB515A" w:rsidP="00DB515A">
      <w:pPr>
        <w:pStyle w:val="ab"/>
        <w:spacing w:before="0" w:beforeAutospacing="0" w:after="0" w:afterAutospacing="0"/>
        <w:ind w:firstLine="567"/>
        <w:jc w:val="both"/>
        <w:rPr>
          <w:color w:val="000000"/>
          <w:lang w:val="uk-UA"/>
        </w:rPr>
      </w:pPr>
      <w:r w:rsidRPr="00640FA1">
        <w:rPr>
          <w:color w:val="000000"/>
          <w:lang w:val="uk-UA"/>
        </w:rPr>
        <w:t xml:space="preserve">Найвищі показники виявлено щодо освітніх ліній «Дитина у світі культури» «Гра дитини», «Дитина у соціумі» та «Особистість дитини». Проте слід більше уваги приділяти формуванню уявлень дошкільників про оздоровчу спрямованість побуту українського народу, про оздоровчі аспекти національної кухні, одягу, посуду, українську оздоровчі ігри-забави, пісні, танці, і надалі розвивати вміння самостійно доглядати за своїм </w:t>
      </w:r>
      <w:r w:rsidRPr="00640FA1">
        <w:rPr>
          <w:color w:val="000000"/>
          <w:lang w:val="uk-UA"/>
        </w:rPr>
        <w:lastRenderedPageBreak/>
        <w:t>зовнішнім виглядом, вмінню самостійно дотримуватися основних правил безпеки, вчити відстоювати власні права, захищати власну думку, дотримуватись норм спілкування. Вчити розрізняти характер критичних ситуацій, усвідомлювати до якої служби необхідно звернутись, а також правилам поведінки під час навчання різних видів оздоровчих процедур, щодо виконання рухів, безпечного користування приладдям та інструментами.</w:t>
      </w:r>
    </w:p>
    <w:p w:rsidR="00DB515A" w:rsidRPr="00640FA1" w:rsidRDefault="00DB515A" w:rsidP="00DB515A">
      <w:pPr>
        <w:pStyle w:val="ab"/>
        <w:spacing w:before="0" w:beforeAutospacing="0" w:after="0" w:afterAutospacing="0"/>
        <w:ind w:firstLine="567"/>
        <w:jc w:val="both"/>
        <w:rPr>
          <w:color w:val="000000"/>
          <w:lang w:val="uk-UA"/>
        </w:rPr>
      </w:pPr>
      <w:r w:rsidRPr="00640FA1">
        <w:rPr>
          <w:color w:val="000000"/>
          <w:lang w:val="uk-UA"/>
        </w:rPr>
        <w:t>Особливу увагу приділяти зміцненню фізичного, психічного та соціального здоров’я дітей, активно залучати до фізкультурно-оздоровчих видів діяльності, прищеплювати бажання займатися фізкультурою і спортом, сприяти опануванню дітьми життєво необхідних рухів.</w:t>
      </w:r>
    </w:p>
    <w:p w:rsidR="00DB515A" w:rsidRPr="00640FA1" w:rsidRDefault="00DB515A" w:rsidP="00DB515A">
      <w:pPr>
        <w:pStyle w:val="ab"/>
        <w:spacing w:before="0" w:beforeAutospacing="0" w:after="0" w:afterAutospacing="0"/>
        <w:ind w:firstLine="567"/>
        <w:jc w:val="both"/>
        <w:rPr>
          <w:lang w:val="uk-UA"/>
        </w:rPr>
      </w:pPr>
      <w:r w:rsidRPr="00640FA1">
        <w:rPr>
          <w:lang w:val="uk-UA"/>
        </w:rPr>
        <w:t>Результати моніторингу свідчать, що внаслідок систематичної, планомірної роботи з дошкільниками на кінець року у дітей сформовані основні життєві компетенції згідно вимог Базового компоненту дошкільної освіти та вимог програми.</w:t>
      </w:r>
    </w:p>
    <w:p w:rsidR="00DB515A" w:rsidRPr="00640FA1" w:rsidRDefault="00DB515A" w:rsidP="00DB515A">
      <w:pPr>
        <w:ind w:firstLine="567"/>
        <w:jc w:val="both"/>
        <w:rPr>
          <w:lang w:val="uk-UA"/>
        </w:rPr>
      </w:pPr>
      <w:r w:rsidRPr="00640FA1">
        <w:rPr>
          <w:lang w:val="uk-UA"/>
        </w:rPr>
        <w:t>Діти-випускники мають добрі потенційні можливості в галузі розвитку пізнавальних процесів, сформовані навички навчальної діяльності. Більшість вихованців мають достатній рівень саморегуляції і самостійності, уміють слухати і виконувати вказівки дорослого, контролювати себе, оцінювати свої відповіді й відповіді однолітків.</w:t>
      </w:r>
    </w:p>
    <w:p w:rsidR="00DB515A" w:rsidRPr="00640FA1" w:rsidRDefault="00DB515A" w:rsidP="00DB515A">
      <w:pPr>
        <w:tabs>
          <w:tab w:val="left" w:pos="-5280"/>
        </w:tabs>
        <w:ind w:firstLine="567"/>
        <w:jc w:val="both"/>
        <w:rPr>
          <w:lang w:val="uk-UA"/>
        </w:rPr>
      </w:pPr>
      <w:r w:rsidRPr="00640FA1">
        <w:rPr>
          <w:lang w:val="uk-UA"/>
        </w:rPr>
        <w:t>Упродовж року велась глибока, системна та цілеспрямована робота педагогів Абєлєнцевої М.Л., Козленко К.І. (група № 10), Барінова Н.С. (група № 12), щодо розвитку, виховання та навчання, психологічної та соціальної готовності дітей до навчання у школі. В кінці навчального року вихователі старших груп провели контрольні заняття, на які запросили вчителів початкових класів та батьків. Вони були задоволені рівнем знань та умінь своїх дітей, які вони отримали в дошкільному закладі. Вже є традицією для старших дошкільнят брати участь в святкуванні Першого та Останнього дзвоника; перехресне відвідування занять в дитячому садку та уроків в школі, особливо дітям подобаються сумісні заняття з ручної праці та творчості, а також уроки математики.</w:t>
      </w:r>
      <w:r w:rsidRPr="00640FA1">
        <w:rPr>
          <w:lang w:val="uk-UA"/>
        </w:rPr>
        <w:br/>
        <w:t xml:space="preserve">В жовтні та березні проводилися батьківські збори за участю вчителів початкової школи. Завдяки таким заходам батьки мають змогу познайомитися з першою вчителькою своїх дітей, з умовами прийому дітей до школи, налагодити тісну співпрацю з початковою школою. А як подобаються дітям та батькам сумісні свята та розваги: ось саме цього року в лютому місяці в дитячому садку було проведено за участю учнів Харківського ліцею «Імпульс» № 161 та дітей старшого дошкільного віку розвагу «В країні здоров’я». У роботі з дітьми вихователі створювали найсприятливіші умови для розвитку творчої особистості дитини. Така робота з дітьми сприяла вдосконаленню їх творчих здібностей, вмінню працювати колективно і одержувати від виконаної роботи задоволення та бажання працювати як найкраще. </w:t>
      </w:r>
    </w:p>
    <w:p w:rsidR="00DB515A" w:rsidRPr="00640FA1" w:rsidRDefault="00DB515A" w:rsidP="00DB515A">
      <w:pPr>
        <w:pStyle w:val="2"/>
        <w:shd w:val="clear" w:color="auto" w:fill="FFFFFF"/>
        <w:spacing w:before="0" w:line="240" w:lineRule="auto"/>
        <w:ind w:firstLine="567"/>
        <w:jc w:val="both"/>
        <w:textAlignment w:val="baseline"/>
        <w:rPr>
          <w:rFonts w:ascii="Times New Roman" w:hAnsi="Times New Roman" w:cs="Times New Roman"/>
          <w:caps/>
          <w:color w:val="auto"/>
          <w:sz w:val="24"/>
          <w:szCs w:val="24"/>
        </w:rPr>
      </w:pPr>
      <w:r w:rsidRPr="00640FA1">
        <w:rPr>
          <w:rFonts w:ascii="Times New Roman" w:hAnsi="Times New Roman" w:cs="Times New Roman"/>
          <w:b w:val="0"/>
          <w:color w:val="auto"/>
          <w:sz w:val="24"/>
          <w:szCs w:val="24"/>
        </w:rPr>
        <w:t xml:space="preserve">Упродовж  навчального року педагоги впроваджували в роботі з дітьми парціальні програми. Музичний керівник Рождественська Т.П. впроваджувала парціальні програми «Грайлик» з організації театралізованої діяльності, </w:t>
      </w:r>
      <w:r w:rsidRPr="00640FA1">
        <w:rPr>
          <w:rFonts w:ascii="Times New Roman" w:hAnsi="Times New Roman" w:cs="Times New Roman"/>
          <w:b w:val="0"/>
          <w:color w:val="auto"/>
          <w:sz w:val="24"/>
          <w:szCs w:val="24"/>
          <w:lang w:eastAsia="uk-UA"/>
        </w:rPr>
        <w:t xml:space="preserve">«Народна пісенна творчість у вихованні національної свідомості дошкільників». </w:t>
      </w:r>
      <w:r w:rsidRPr="00640FA1">
        <w:rPr>
          <w:rFonts w:ascii="Times New Roman" w:hAnsi="Times New Roman" w:cs="Times New Roman"/>
          <w:b w:val="0"/>
          <w:color w:val="auto"/>
          <w:sz w:val="24"/>
          <w:szCs w:val="24"/>
        </w:rPr>
        <w:t>Вихователь Барінова Н.С. впроваджувала парціальну програму «Казкова фізкультура» під час занять з фізичного розвитку.</w:t>
      </w:r>
      <w:r w:rsidRPr="00640FA1">
        <w:rPr>
          <w:rFonts w:ascii="Times New Roman" w:hAnsi="Times New Roman" w:cs="Times New Roman"/>
          <w:color w:val="auto"/>
          <w:sz w:val="24"/>
          <w:szCs w:val="24"/>
        </w:rPr>
        <w:t xml:space="preserve"> </w:t>
      </w:r>
      <w:r w:rsidRPr="00640FA1">
        <w:rPr>
          <w:rFonts w:ascii="Times New Roman" w:hAnsi="Times New Roman" w:cs="Times New Roman"/>
          <w:b w:val="0"/>
          <w:color w:val="auto"/>
          <w:sz w:val="24"/>
          <w:szCs w:val="24"/>
        </w:rPr>
        <w:t>У 2018/2019 навчальному  році педагогами закладу була спрямована робота з дітьми 5-річного дошкільного віку на створення умов щодо навчально-дидактичної діяльності. Для організації освітнього процесу в старших групах дошкільники були забезпечені навчально-дидактичними посібниками серії НМК «Впевнений старт»: Майбутньому першокласнику: у трьох частинах (А.А.Назаренко, О.П.Яковлева), Майбутньому першокласнику: у світі природи (</w:t>
      </w:r>
      <w:r w:rsidRPr="00640FA1">
        <w:rPr>
          <w:rFonts w:ascii="Times New Roman" w:hAnsi="Times New Roman" w:cs="Times New Roman"/>
          <w:b w:val="0"/>
          <w:iCs/>
          <w:color w:val="auto"/>
          <w:sz w:val="24"/>
          <w:szCs w:val="24"/>
          <w:shd w:val="clear" w:color="auto" w:fill="FFFFFF"/>
        </w:rPr>
        <w:t>Дерипаско Г.М.)</w:t>
      </w:r>
      <w:r w:rsidRPr="00640FA1">
        <w:rPr>
          <w:rFonts w:ascii="Times New Roman" w:hAnsi="Times New Roman" w:cs="Times New Roman"/>
          <w:b w:val="0"/>
          <w:i/>
          <w:iCs/>
          <w:color w:val="auto"/>
          <w:sz w:val="24"/>
          <w:szCs w:val="24"/>
          <w:shd w:val="clear" w:color="auto" w:fill="FFFFFF"/>
        </w:rPr>
        <w:t xml:space="preserve">, </w:t>
      </w:r>
      <w:r w:rsidRPr="00640FA1">
        <w:rPr>
          <w:rFonts w:ascii="Times New Roman" w:hAnsi="Times New Roman" w:cs="Times New Roman"/>
          <w:b w:val="0"/>
          <w:color w:val="auto"/>
          <w:sz w:val="24"/>
          <w:szCs w:val="24"/>
        </w:rPr>
        <w:t>Майбутньому першокласнику: готуємося до письма (Цепова І.В.), Альбом майбутнього першокласника: образотворча діяльність у старшому дошкільному віці (Панасюк І.С.), ТОВ видавництво «Ранок».</w:t>
      </w:r>
    </w:p>
    <w:p w:rsidR="00DB515A" w:rsidRPr="00640FA1" w:rsidRDefault="00DB515A" w:rsidP="00DB515A">
      <w:pPr>
        <w:ind w:firstLine="567"/>
        <w:jc w:val="both"/>
        <w:rPr>
          <w:lang w:val="uk-UA"/>
        </w:rPr>
      </w:pPr>
      <w:r w:rsidRPr="00640FA1">
        <w:rPr>
          <w:lang w:val="uk-UA"/>
        </w:rPr>
        <w:t xml:space="preserve">Вихователь Самойлова Н.І. продовжувала роботу з дітьми молодшого дошкільного віку за методикою Зайцева з </w:t>
      </w:r>
      <w:r w:rsidRPr="00640FA1">
        <w:rPr>
          <w:spacing w:val="-1"/>
          <w:lang w:val="uk-UA"/>
        </w:rPr>
        <w:t>ознайомлення дошкільників з кубиками</w:t>
      </w:r>
      <w:r w:rsidRPr="00640FA1">
        <w:rPr>
          <w:lang w:val="uk-UA"/>
        </w:rPr>
        <w:t xml:space="preserve">. </w:t>
      </w:r>
      <w:r w:rsidRPr="00640FA1">
        <w:rPr>
          <w:spacing w:val="-1"/>
          <w:lang w:val="uk-UA"/>
        </w:rPr>
        <w:t xml:space="preserve">Діти  відчули момент інтересу, зацікавлення. Гра на </w:t>
      </w:r>
      <w:r w:rsidRPr="00640FA1">
        <w:rPr>
          <w:lang w:val="uk-UA"/>
        </w:rPr>
        <w:t xml:space="preserve">заняттях за методикою Зайцева мобілізувала можливості, </w:t>
      </w:r>
      <w:r w:rsidRPr="00640FA1">
        <w:rPr>
          <w:lang w:val="uk-UA"/>
        </w:rPr>
        <w:lastRenderedPageBreak/>
        <w:t xml:space="preserve">ініціативу, навчила </w:t>
      </w:r>
      <w:r w:rsidRPr="00640FA1">
        <w:rPr>
          <w:spacing w:val="-1"/>
          <w:lang w:val="uk-UA"/>
        </w:rPr>
        <w:t xml:space="preserve">спілкуватися.  Навчаючи дітей читанню дотримувалась «золотих правил Зайцева». </w:t>
      </w:r>
      <w:r w:rsidRPr="00640FA1">
        <w:rPr>
          <w:lang w:val="uk-UA"/>
        </w:rPr>
        <w:t>Враховуючи характерні особливості кожного періоду дитинства, поділила навчання дітей на три етапи:</w:t>
      </w:r>
    </w:p>
    <w:p w:rsidR="00DB515A" w:rsidRPr="00640FA1" w:rsidRDefault="00DB515A" w:rsidP="00DB515A">
      <w:pPr>
        <w:widowControl w:val="0"/>
        <w:numPr>
          <w:ilvl w:val="0"/>
          <w:numId w:val="21"/>
        </w:numPr>
        <w:shd w:val="clear" w:color="auto" w:fill="FFFFFF"/>
        <w:tabs>
          <w:tab w:val="left" w:pos="221"/>
        </w:tabs>
        <w:autoSpaceDE w:val="0"/>
        <w:autoSpaceDN w:val="0"/>
        <w:adjustRightInd w:val="0"/>
        <w:jc w:val="both"/>
        <w:rPr>
          <w:rFonts w:eastAsiaTheme="minorEastAsia"/>
          <w:lang w:val="uk-UA"/>
        </w:rPr>
      </w:pPr>
      <w:r w:rsidRPr="00640FA1">
        <w:rPr>
          <w:spacing w:val="-2"/>
          <w:lang w:val="uk-UA"/>
        </w:rPr>
        <w:t>етап: ознайомлення з кубиками і таблицями.</w:t>
      </w:r>
    </w:p>
    <w:p w:rsidR="00DB515A" w:rsidRPr="00640FA1" w:rsidRDefault="00DB515A" w:rsidP="00DB515A">
      <w:pPr>
        <w:widowControl w:val="0"/>
        <w:numPr>
          <w:ilvl w:val="0"/>
          <w:numId w:val="21"/>
        </w:numPr>
        <w:shd w:val="clear" w:color="auto" w:fill="FFFFFF"/>
        <w:tabs>
          <w:tab w:val="left" w:pos="221"/>
        </w:tabs>
        <w:autoSpaceDE w:val="0"/>
        <w:autoSpaceDN w:val="0"/>
        <w:adjustRightInd w:val="0"/>
        <w:ind w:left="14"/>
        <w:jc w:val="both"/>
        <w:rPr>
          <w:rFonts w:eastAsiaTheme="minorEastAsia"/>
          <w:lang w:val="uk-UA"/>
        </w:rPr>
      </w:pPr>
      <w:r w:rsidRPr="00640FA1">
        <w:rPr>
          <w:spacing w:val="-1"/>
          <w:lang w:val="uk-UA"/>
        </w:rPr>
        <w:t>етап: ознайомлення з складовими картками, читання слів.</w:t>
      </w:r>
    </w:p>
    <w:p w:rsidR="00DB515A" w:rsidRPr="00640FA1" w:rsidRDefault="00DB515A" w:rsidP="00DB515A">
      <w:pPr>
        <w:widowControl w:val="0"/>
        <w:numPr>
          <w:ilvl w:val="0"/>
          <w:numId w:val="21"/>
        </w:numPr>
        <w:shd w:val="clear" w:color="auto" w:fill="FFFFFF"/>
        <w:tabs>
          <w:tab w:val="left" w:pos="221"/>
        </w:tabs>
        <w:autoSpaceDE w:val="0"/>
        <w:autoSpaceDN w:val="0"/>
        <w:adjustRightInd w:val="0"/>
        <w:ind w:left="14"/>
        <w:jc w:val="both"/>
        <w:rPr>
          <w:rFonts w:eastAsiaTheme="minorEastAsia"/>
          <w:lang w:val="uk-UA"/>
        </w:rPr>
      </w:pPr>
      <w:r w:rsidRPr="00640FA1">
        <w:rPr>
          <w:spacing w:val="-2"/>
          <w:lang w:val="uk-UA"/>
        </w:rPr>
        <w:t>етап: читання речень, невеликих текстів.</w:t>
      </w:r>
    </w:p>
    <w:p w:rsidR="00DB515A" w:rsidRPr="00640FA1" w:rsidRDefault="00DB515A" w:rsidP="00DB515A">
      <w:pPr>
        <w:widowControl w:val="0"/>
        <w:shd w:val="clear" w:color="auto" w:fill="FFFFFF"/>
        <w:tabs>
          <w:tab w:val="left" w:pos="221"/>
        </w:tabs>
        <w:autoSpaceDE w:val="0"/>
        <w:autoSpaceDN w:val="0"/>
        <w:adjustRightInd w:val="0"/>
        <w:ind w:left="14"/>
        <w:jc w:val="both"/>
        <w:rPr>
          <w:rFonts w:eastAsiaTheme="minorEastAsia"/>
          <w:lang w:val="uk-UA"/>
        </w:rPr>
      </w:pPr>
      <w:r w:rsidRPr="00640FA1">
        <w:rPr>
          <w:lang w:val="uk-UA"/>
        </w:rPr>
        <w:t xml:space="preserve">Досвід роботи дошкільного закладу показує, що результативність методу М.Зайцева висока. Порівняно з традиційною методикою, діти значно швидше оволодівають читанням, не роблять помилок, очищають звуковимову. </w:t>
      </w:r>
    </w:p>
    <w:p w:rsidR="00DB515A" w:rsidRPr="00640FA1" w:rsidRDefault="00DB515A" w:rsidP="00DB515A">
      <w:pPr>
        <w:widowControl w:val="0"/>
        <w:shd w:val="clear" w:color="auto" w:fill="FFFFFF"/>
        <w:tabs>
          <w:tab w:val="left" w:pos="221"/>
        </w:tabs>
        <w:autoSpaceDE w:val="0"/>
        <w:autoSpaceDN w:val="0"/>
        <w:adjustRightInd w:val="0"/>
        <w:jc w:val="both"/>
        <w:rPr>
          <w:spacing w:val="-2"/>
          <w:lang w:val="uk-UA"/>
        </w:rPr>
      </w:pPr>
      <w:r w:rsidRPr="00640FA1">
        <w:rPr>
          <w:color w:val="000000"/>
          <w:shd w:val="clear" w:color="auto" w:fill="FFFFFF"/>
          <w:lang w:val="uk-UA"/>
        </w:rPr>
        <w:t>Проаналізувавши результати своєї роботи, прийшли до висновку, що чарівні «Кубики Зайцева» - це актуальний методичний посібник, який допомагає вирішувати багато проблем і дає великий простір творчості вихователю та допомагає краще підготувати дітей до школи.</w:t>
      </w:r>
    </w:p>
    <w:p w:rsidR="00DB515A" w:rsidRPr="00640FA1" w:rsidRDefault="00DB515A" w:rsidP="00DB515A">
      <w:pPr>
        <w:jc w:val="both"/>
        <w:rPr>
          <w:lang w:val="uk-UA"/>
        </w:rPr>
      </w:pPr>
      <w:r w:rsidRPr="00640FA1">
        <w:rPr>
          <w:lang w:val="uk-UA"/>
        </w:rPr>
        <w:t>Вихователь Барінова Н.С.</w:t>
      </w:r>
      <w:r w:rsidRPr="00640FA1">
        <w:rPr>
          <w:color w:val="0D0D0D" w:themeColor="text1" w:themeTint="F2"/>
          <w:lang w:val="uk-UA"/>
        </w:rPr>
        <w:t xml:space="preserve"> в роботі з дітьми використовувала інноваційну технологію фізичного виховання дітей М.Єфименка «Театр фізичного розвитку та оздоровлення дітей». </w:t>
      </w:r>
      <w:r w:rsidRPr="00640FA1">
        <w:rPr>
          <w:lang w:val="uk-UA"/>
        </w:rPr>
        <w:t>В інноваційній діяльності працювала за  програмою «Казкова фізкультура» в якій запропоновано інноваційний підхід до фізичного виховання дошкільників, який ґрунтується, насамперед, на наявних природних, біологічних закономірностях формування організму людини. Еволюційний (онтогенетичний) підхід до фізичного розвитку дитини є найбільш раціональний і сприяє повноцінному розкриттю психічних процесів, що дасть змогу дорослій людині в майбутньому успішно соціалізуватись у навколишнє середовище, у суспільство.</w:t>
      </w:r>
    </w:p>
    <w:p w:rsidR="00DB515A" w:rsidRPr="00640FA1" w:rsidRDefault="00DB515A" w:rsidP="00DB515A">
      <w:pPr>
        <w:jc w:val="both"/>
        <w:rPr>
          <w:lang w:val="uk-UA"/>
        </w:rPr>
      </w:pPr>
      <w:r w:rsidRPr="00640FA1">
        <w:rPr>
          <w:lang w:val="uk-UA"/>
        </w:rPr>
        <w:t xml:space="preserve">         Новизна за методикою М. М Єфименка полягає в більш природній зміні вихідних положень тіла: від лежачих (горизонтальних) до стоячих (вертикальних), від опори на чотири кінцівки до опори на дві (стояння, ходьба) й рухів без опори (біг, стрибки). На його думку принцип фізичного виховання дошкільників повинен йти по висхідній спіралі (з віком мусить зростати не тільки якість рухів, а й їх діапазон). У реалізації педагогічної технології «Театр фізичного розвитку та оздоровлення дітей» велике значення в процесі фізичного виховання має створення образів, що розігрують діти. Це дало змогу позитивно впливати на їхнє мовленнєве спілкування. Керуючись методикою М.М. Єфименка, упродовж занять використовувався ігровий метод фізичного виховання, включаючи театральне дійство. </w:t>
      </w:r>
      <w:r w:rsidRPr="00640FA1">
        <w:rPr>
          <w:rFonts w:eastAsia="Calibri"/>
          <w:lang w:val="uk-UA"/>
        </w:rPr>
        <w:t xml:space="preserve">Ігрова взаємодія з дітьми реалізувалась в рамках ігрової теми як великої тематичної  гри (макрогри), що триває протягом одного чи кількох занять. Спільна мета та сюжетна лінія містить кілька  міні-ігор, ігор-вправ. </w:t>
      </w:r>
      <w:r w:rsidRPr="00640FA1">
        <w:rPr>
          <w:lang w:val="uk-UA"/>
        </w:rPr>
        <w:t xml:space="preserve">Ігрові моменти дають дітям дають змогу розслабитися, посміятися, пофантазувати і зарядитися позитивною енергією і отримати задоволення від заняття-гри. </w:t>
      </w:r>
    </w:p>
    <w:p w:rsidR="00DB515A" w:rsidRPr="00640FA1" w:rsidRDefault="00DB515A" w:rsidP="00DB515A">
      <w:pPr>
        <w:jc w:val="both"/>
        <w:rPr>
          <w:lang w:val="uk-UA"/>
        </w:rPr>
      </w:pPr>
      <w:r w:rsidRPr="00640FA1">
        <w:rPr>
          <w:lang w:val="uk-UA"/>
        </w:rPr>
        <w:t xml:space="preserve">         У своїх заняттях, починаючи з молодшої групи, використовувала «фізкультурну казку», яка дозволяла не лише тренувати тіло, а ще необхідні духовні якості. Також проводила гімнастику пробудження після денного сну, яка докорінно відрізняється від традиційної зарядки. Щоденно в розпорядку дня були фізкультхвилинки, фізкультпаузи, ранкова гімнастика. Цікаві фізкультхвилинки – це окремі, не пов’язані один з одним сюжети і корисні  фізичні вправи-ігри, які вихователь проводила з дітьми на свіжому повітрі. При цьому дотримувалась вимоги першої заповіді М.М. Єфименка  «Йди за логікою природи». </w:t>
      </w:r>
    </w:p>
    <w:p w:rsidR="00DB515A" w:rsidRPr="00640FA1" w:rsidRDefault="00DB515A" w:rsidP="00DB515A">
      <w:pPr>
        <w:ind w:firstLine="567"/>
        <w:jc w:val="both"/>
        <w:rPr>
          <w:lang w:val="uk-UA"/>
        </w:rPr>
      </w:pPr>
      <w:r w:rsidRPr="00640FA1">
        <w:rPr>
          <w:lang w:val="uk-UA"/>
        </w:rPr>
        <w:t xml:space="preserve">Однією з ефективних додаткових форм організації освітнього процесу в умовах дошкільного навчального закладу є гурткова робота, яка спрямована на задоволення потреб та інтересів дітей до певного виду діяльності, виявлення та розвиток у них загальних та спеціальних здібностей. З огляду на це, у дошкільному закладі протягом навчального року функціонував гурток англійської мови під керівництвом викладача Ніколенко Т.І. сприяє соціалізації дошкільника, формує його особистісну культуру через ознайомлення з мовою іншого народу, розвиває індивідуальні мовленнєві здібності дитини. Дошкільнята оволоділи певними мовленнєвими функціями. А саме: навчилися </w:t>
      </w:r>
      <w:r w:rsidRPr="00640FA1">
        <w:rPr>
          <w:lang w:val="uk-UA"/>
        </w:rPr>
        <w:lastRenderedPageBreak/>
        <w:t>вітатися, прощатися на англійській мові, знають назви свійських тварин, назви овочів і фруктів, назви кольорів. Діти розуміють на слух мовлення вчителя, пов’язане з темою заняття; висловлювання однолітків, невеликі тексти, розповіді у повільному темпі, а також аудіозаписи невеличких пісень, віршів і розповідей. В основі навчального процесу покладено прагнення дітей до ігрової діяльності, бажання спілкуватися у грі англійською мовою. Ігрова діяльність є провідною на заняттях з англійської мови у дошкільників. У березні 2019 року було проведено відкрите заняття з дітьми старшого дошкільного віку на тему «Весняні струмочки».</w:t>
      </w:r>
      <w:r w:rsidRPr="00640FA1">
        <w:rPr>
          <w:sz w:val="28"/>
          <w:szCs w:val="28"/>
          <w:lang w:val="uk-UA"/>
        </w:rPr>
        <w:t xml:space="preserve"> </w:t>
      </w:r>
      <w:r w:rsidRPr="00640FA1">
        <w:rPr>
          <w:lang w:val="uk-UA"/>
        </w:rPr>
        <w:t>Під час заняття було використано цільову ігрову діяльність, до якої входили: ігрова уявлювана ситуація, сюрпризний момент, ігрові дії, звукове наслідування, сюжетно-рольові, рухливі, музичні ігри. Ігрові форми роботи під час гурткової роботи активізують діяльність дітей, дають змогу виявити їх розумові та творчі здібності. Процес вивчення іноземної мови сприяв соціалізації дитячої особистості, формуванню її особистісної культури (через ознайомлення з мовою і культурою іншого народу), розвивав пізнавальні психічні процеси (мислення, пам'ять, увагу, уяву, відчуття, сприймання). Дав змогу дітям розвинути слухову увагу, фонетичний слух, артикуляційний апарат, висловлюватись в межах тематики та ситуацій спілкування; оволодіти певною кількістю нескладних граматичних структур.</w:t>
      </w:r>
      <w:r w:rsidRPr="00640FA1">
        <w:rPr>
          <w:sz w:val="28"/>
          <w:szCs w:val="28"/>
          <w:lang w:val="uk-UA"/>
        </w:rPr>
        <w:t xml:space="preserve"> </w:t>
      </w:r>
      <w:r w:rsidRPr="00640FA1">
        <w:rPr>
          <w:lang w:val="uk-UA"/>
        </w:rPr>
        <w:t>Гурткова робота допомагає розкрити творчий потенціал кожної дитини, стимулювати креативний розвиток дошкільників.</w:t>
      </w:r>
    </w:p>
    <w:p w:rsidR="00DB515A" w:rsidRPr="00640FA1" w:rsidRDefault="00DB515A" w:rsidP="00DB515A">
      <w:pPr>
        <w:tabs>
          <w:tab w:val="left" w:pos="567"/>
          <w:tab w:val="left" w:pos="980"/>
        </w:tabs>
        <w:jc w:val="both"/>
        <w:rPr>
          <w:lang w:val="uk-UA"/>
        </w:rPr>
      </w:pPr>
      <w:r w:rsidRPr="00640FA1">
        <w:rPr>
          <w:lang w:val="uk-UA"/>
        </w:rPr>
        <w:t>Неможливо говорити про виховання любові до Батьківщини без повідомлення дітям певних знань про неї. Важливим напрямом патріотичного виховання є вивчення культури, побуту, звичаїв рідного народу. Дітей ознайомили з культурними і матеріальними цінностями родини і народу, пояснювали зв’язок людини з минулими і майбутніми поколіннями, виховували розуміння смислу життя, інтерес до родинних і народних традицій.</w:t>
      </w:r>
    </w:p>
    <w:p w:rsidR="00DB515A" w:rsidRPr="00640FA1" w:rsidRDefault="00DB515A" w:rsidP="00DB515A">
      <w:pPr>
        <w:widowControl w:val="0"/>
        <w:autoSpaceDE w:val="0"/>
        <w:autoSpaceDN w:val="0"/>
        <w:adjustRightInd w:val="0"/>
        <w:ind w:firstLine="567"/>
        <w:jc w:val="both"/>
        <w:rPr>
          <w:lang w:val="uk-UA"/>
        </w:rPr>
      </w:pPr>
      <w:r w:rsidRPr="00640FA1">
        <w:rPr>
          <w:lang w:val="uk-UA"/>
        </w:rPr>
        <w:t>Наша українська державна символіка має особливе значення для виховання патріотизму сучасної молоді. Тому на заняттях дітей знайомлять з державними символами (Гербом, прапором, Гімном). Паралельно з цим даються знання про народні символи та національну символіку, що розвивалися й усталювалися упродовж століть (український віночок, рушник, вишиванка, верба, калина, барвінок та інше).</w:t>
      </w:r>
    </w:p>
    <w:p w:rsidR="00DB515A" w:rsidRPr="00640FA1" w:rsidRDefault="00DB515A" w:rsidP="00DB515A">
      <w:pPr>
        <w:widowControl w:val="0"/>
        <w:autoSpaceDE w:val="0"/>
        <w:autoSpaceDN w:val="0"/>
        <w:adjustRightInd w:val="0"/>
        <w:ind w:firstLine="567"/>
        <w:jc w:val="both"/>
        <w:rPr>
          <w:spacing w:val="-10"/>
          <w:lang w:val="uk-UA"/>
        </w:rPr>
      </w:pPr>
      <w:r w:rsidRPr="00640FA1">
        <w:rPr>
          <w:lang w:val="uk-UA"/>
        </w:rPr>
        <w:t xml:space="preserve">Народні звичаї, традиції, обряд і пісня – потужна знаково-символічна система, яку передавали з покоління в покоління, знання про людину в ньому, про головні цінності і святині нації. </w:t>
      </w:r>
      <w:r w:rsidRPr="00640FA1">
        <w:rPr>
          <w:spacing w:val="-10"/>
          <w:lang w:val="uk-UA"/>
        </w:rPr>
        <w:t>Традиційними вже стали проведення обрядових свят. Обрядові свята відповідають кожній порі року. Готуючись до свята Різдва Христового, діти вивчали щедрівки, разом з вихователями виготовляли Зірку, прикрашали музичну залу та групи (старші групи № 2, вихователі Козленко К.І., Абєлєнцева М.Л.</w:t>
      </w:r>
      <w:r w:rsidRPr="00640FA1">
        <w:rPr>
          <w:spacing w:val="-10"/>
          <w:sz w:val="28"/>
          <w:szCs w:val="28"/>
          <w:lang w:val="uk-UA"/>
        </w:rPr>
        <w:t xml:space="preserve"> </w:t>
      </w:r>
      <w:r w:rsidRPr="00640FA1">
        <w:rPr>
          <w:spacing w:val="-10"/>
          <w:lang w:val="uk-UA"/>
        </w:rPr>
        <w:t>група № 10, вихователь Барінова Н.С. група № 12). Дітей знайомили з обрядом Багатої куті. Спільна підготовка свята об’єднує, ріднить, звеселяє, поглиблює почуття любові до минулого та сучасного країни.</w:t>
      </w:r>
    </w:p>
    <w:p w:rsidR="00DB515A" w:rsidRPr="00640FA1" w:rsidRDefault="00DB515A" w:rsidP="00DB515A">
      <w:pPr>
        <w:pStyle w:val="ab"/>
        <w:shd w:val="clear" w:color="auto" w:fill="FFFFFF"/>
        <w:spacing w:before="0" w:beforeAutospacing="0" w:after="0" w:afterAutospacing="0"/>
        <w:ind w:firstLine="567"/>
        <w:jc w:val="both"/>
        <w:rPr>
          <w:color w:val="000000"/>
          <w:lang w:val="uk-UA"/>
        </w:rPr>
      </w:pPr>
      <w:r w:rsidRPr="00640FA1">
        <w:rPr>
          <w:color w:val="000000"/>
          <w:shd w:val="clear" w:color="auto" w:fill="FFFFFF"/>
          <w:lang w:val="uk-UA"/>
        </w:rPr>
        <w:t>У закладі є міні-музей – це особливий розвивальний простір, створений з метою долучення дитини до світу мистецтва, розширення її культурного й національного світогляду, формування життєвої компетентності.</w:t>
      </w:r>
      <w:r w:rsidRPr="00640FA1">
        <w:rPr>
          <w:color w:val="000000"/>
          <w:lang w:val="uk-UA"/>
        </w:rPr>
        <w:t xml:space="preserve"> Міні-музей являє собою тематичну виставку предметів побуту, посуду,одягу, дитячих забавок, малих скульптурних форм, елементів розпису народних іграшок, які можуть використовуватись в освітньому процесі (на заняттях з народознавства, образотворчого мистецтва). На полицях зберігаються експонати, які належали нашим прадідам і дідам. Дошкільнята знову і знову поринають у світ мистецтва, переглядаючи музейні експонати, повторно отримують позитивні враження. </w:t>
      </w:r>
      <w:r w:rsidRPr="00640FA1">
        <w:rPr>
          <w:lang w:val="uk-UA"/>
        </w:rPr>
        <w:t xml:space="preserve">Як на заняттях, так і в повсякденному житті дітей знайомили з народним мистецтвом, з побутом нашого народу. Найбільш поширеним мистецтвом в Україні є вишиванка. Кожна жінка вкладає в неї частину своєї душі. Зараз не часто побачиш у міській оселі вишитий рушник чи сорочку, тому вихователі допомагали малятам побачити типовість мотиву і своєрідність орнаменту візерунка на рушнику, його зв`язок з природою, з побутом і життям українського народу (група № 8, вихователь Козленко К.І.). Неоціненна роль в ознайомленні дітей з творами національно-прикладного мистецтва </w:t>
      </w:r>
      <w:r w:rsidRPr="00640FA1">
        <w:rPr>
          <w:lang w:val="uk-UA"/>
        </w:rPr>
        <w:lastRenderedPageBreak/>
        <w:t>належить народній іграшці та національному посуду. На заняттях та поза ними використовували національну іграшку і як ігровий момент, і як основний об’єкт розгляду, що допомагає дітям збагачувати словник новими назвами та розвиває їх активну мову (група № 8, вихователь Козленко К.І.). Різноманітність іграшок викликає почуття гордості за народних талановитих майстрів, які творять на Україні.</w:t>
      </w:r>
    </w:p>
    <w:p w:rsidR="00DB515A" w:rsidRPr="00640FA1" w:rsidRDefault="00DB515A" w:rsidP="00DB515A">
      <w:pPr>
        <w:ind w:firstLine="567"/>
        <w:jc w:val="both"/>
        <w:rPr>
          <w:lang w:val="uk-UA"/>
        </w:rPr>
      </w:pPr>
      <w:r w:rsidRPr="00640FA1">
        <w:rPr>
          <w:lang w:val="uk-UA"/>
        </w:rPr>
        <w:t xml:space="preserve">Вихователі груп посилено працювали над проблемою розвитку комунікативного мовлення дітей через усі види діяльності шляхом розвитку інтелектуально-логічного мислення і через використання інноваційних технологій. </w:t>
      </w:r>
      <w:r w:rsidRPr="00640FA1">
        <w:rPr>
          <w:bCs/>
          <w:lang w:val="uk-UA"/>
        </w:rPr>
        <w:t>Педагогами було  складено конспекти тематичних, інтегрованих, комплексних занять  з мовленнєвої розвивальної зайнятості та режимні моменти, організовувалась виставка наочного дидактичного матеріалу.</w:t>
      </w:r>
    </w:p>
    <w:p w:rsidR="00DB515A" w:rsidRPr="00640FA1" w:rsidRDefault="00DB515A" w:rsidP="00DB515A">
      <w:pPr>
        <w:ind w:firstLine="540"/>
        <w:jc w:val="both"/>
        <w:rPr>
          <w:lang w:val="uk-UA"/>
        </w:rPr>
      </w:pPr>
      <w:r w:rsidRPr="00640FA1">
        <w:rPr>
          <w:lang w:val="uk-UA"/>
        </w:rPr>
        <w:t xml:space="preserve">Збереження та зміцнення фізичного й психічного здоров’я дітей, формування в них свідомого ставлення до власного здоров’я є одним з основних завдань роботи дошкільного навчального закладу. Упродовж минулого навчального року колектив КЗ «ДНЗ №428» продовжував впроваджувати сучасні підходи до організації фізкультурно-оздоровчої роботи з дошкільниками. Створені всі належні умови для фізичного виховання дошкільників. </w:t>
      </w:r>
    </w:p>
    <w:p w:rsidR="00DB515A" w:rsidRPr="00640FA1" w:rsidRDefault="00DB515A" w:rsidP="00DB515A">
      <w:pPr>
        <w:tabs>
          <w:tab w:val="left" w:pos="567"/>
          <w:tab w:val="left" w:pos="980"/>
        </w:tabs>
        <w:ind w:firstLine="567"/>
        <w:jc w:val="both"/>
        <w:rPr>
          <w:spacing w:val="-1"/>
          <w:lang w:val="uk-UA"/>
        </w:rPr>
      </w:pPr>
      <w:r w:rsidRPr="00640FA1">
        <w:rPr>
          <w:lang w:val="uk-UA"/>
        </w:rPr>
        <w:t xml:space="preserve">Педагоги вдало використовували методи, прийоми, способи організації дітей при проведенні фізкультурних занять, спортивних заходів. Використовувались традиційні і нетрадиційні методи та прийоми навчання за методикою Є.С.Вільчковського і М.М.Єфименка. Під час роботи використовувалося необхідне стандартне та нестандартне спортивне обладнання: драбини, гімнастичні лави, ребристі дошки, драбина-гірка, гумові м’ячі різного розміру, скакалки, гімнастичні палиці, дуги, стійки, атрибути для проведення спортивних ігор. У групах обладнані спортивні куточки в яких в наявності є: обручі, м’ячі, кеглі, скакалки, прапорці, султанчики, стрічки, атрибути до рухливих ігор. Особливо слід відзначити вихователя групи №8 Козленко К.І. та вихователя групи № 7 Фоменко В.І., які оформили сучасні, яскраві куточки з фізичного виховання «Здоров’ятко», «Швидше вище сильніше».Заклад забезпечений науково-методичною літературою з питань фізичного виховання, оздоровлення дітей,  валеологічної освіти. У закладі проводилися різні заходи з фізичної  культури: щоденна ранкова гімнастика, заняття, спортивні розваги, свята, Дні здоров’я, Тижні здоров’я (за планами), гімнастика пробудження після сну, фізкультхвилинки та фізкультпаузи під час занять. </w:t>
      </w:r>
      <w:r w:rsidRPr="00640FA1">
        <w:rPr>
          <w:iCs/>
          <w:lang w:val="uk-UA"/>
        </w:rPr>
        <w:t>Систематично проводились спортивні свята та розваги для дітей старшого дошкільного віку.</w:t>
      </w:r>
    </w:p>
    <w:p w:rsidR="00DB515A" w:rsidRPr="00640FA1" w:rsidRDefault="00DB515A" w:rsidP="00DB515A">
      <w:pPr>
        <w:jc w:val="both"/>
        <w:rPr>
          <w:lang w:val="uk-UA"/>
        </w:rPr>
      </w:pPr>
      <w:r w:rsidRPr="00640FA1">
        <w:rPr>
          <w:lang w:val="uk-UA"/>
        </w:rPr>
        <w:t>Удосконаленню системи фізичного виховання в дошкільному закладі сприяє чіткий та систематичний медико-педагогічний контроль за станом здоров’я, фізичним розвитком та руховою активністю вихованців.</w:t>
      </w:r>
    </w:p>
    <w:p w:rsidR="00DB515A" w:rsidRPr="00640FA1" w:rsidRDefault="00DB515A" w:rsidP="00DB515A">
      <w:pPr>
        <w:ind w:firstLine="567"/>
        <w:jc w:val="both"/>
        <w:rPr>
          <w:lang w:val="uk-UA"/>
        </w:rPr>
      </w:pPr>
      <w:r w:rsidRPr="00640FA1">
        <w:rPr>
          <w:shd w:val="clear" w:color="auto" w:fill="FFFFFF"/>
          <w:lang w:val="uk-UA"/>
        </w:rPr>
        <w:t xml:space="preserve">Ефективною є робота із загартування дітей. </w:t>
      </w:r>
      <w:r w:rsidRPr="00640FA1">
        <w:rPr>
          <w:lang w:val="uk-UA"/>
        </w:rPr>
        <w:t xml:space="preserve">Значна увага приділялася проведенню загартовуючих та оздоровчих заходів: </w:t>
      </w:r>
      <w:r w:rsidRPr="00640FA1">
        <w:rPr>
          <w:shd w:val="clear" w:color="auto" w:fill="FFFFFF"/>
          <w:lang w:val="uk-UA"/>
        </w:rPr>
        <w:t>широко застосовуються ходьба босоніж, зокрема по сольових та корегуючих доріжках,</w:t>
      </w:r>
      <w:r w:rsidRPr="00640FA1">
        <w:rPr>
          <w:lang w:val="uk-UA"/>
        </w:rPr>
        <w:t>обтирання вологою рукавичкою частини тіла (руки, щічки), гімнастика пробудження, пальчикові ігри. Вагомих результатів в цій роботі досягли такі педагоги: Вербицька Є.П., Фоменко В.І., Барінова Н.С., Самойлова Н.І.</w:t>
      </w:r>
    </w:p>
    <w:p w:rsidR="00DB515A" w:rsidRPr="00640FA1" w:rsidRDefault="00DB515A" w:rsidP="00DB515A">
      <w:pPr>
        <w:ind w:firstLine="567"/>
        <w:jc w:val="both"/>
        <w:rPr>
          <w:lang w:val="uk-UA"/>
        </w:rPr>
      </w:pPr>
      <w:r w:rsidRPr="00640FA1">
        <w:rPr>
          <w:lang w:val="uk-UA"/>
        </w:rPr>
        <w:t xml:space="preserve">Педагогічний колектив закладу дошкільної освіти проводить планомірну роботу щодо ознайомлення батьків з результатами фізичного виховання та загартування дітей, пропагує здоровий спосіб життя через інформаційний блок для батьків, який включає: листи здоров’я по всіх вікових групах, спортивні розваги, пішохідні переходи з участю батьків. Досить актуальним є й висвітлення даної інформації на інтернет-сайті дошкільного закладу. Велику роль у проведенні фізкультурних свят і розваг, ранкової гімнастики, фізкультурних занять відіграють музичні керівники Петренко Н.О., Рождественська Т.П., які допомагають у діяльності на заняттях, забезпечують відповідний музичний супровід. </w:t>
      </w:r>
      <w:r w:rsidRPr="00640FA1">
        <w:rPr>
          <w:shd w:val="clear" w:color="auto" w:fill="FFFFFF"/>
          <w:lang w:val="uk-UA"/>
        </w:rPr>
        <w:t>Дуже ефективною формою оздоровчої роботи є заняття на повітрі.</w:t>
      </w:r>
    </w:p>
    <w:p w:rsidR="00DB515A" w:rsidRPr="00640FA1" w:rsidRDefault="00DB515A" w:rsidP="00DB515A">
      <w:pPr>
        <w:ind w:firstLine="567"/>
        <w:jc w:val="both"/>
        <w:rPr>
          <w:lang w:val="uk-UA"/>
        </w:rPr>
      </w:pPr>
      <w:r w:rsidRPr="00640FA1">
        <w:rPr>
          <w:lang w:val="uk-UA"/>
        </w:rPr>
        <w:t>Підвищенню професійної майстерності педагогів, щодо формування у дітей здорового способу життя, сприяло проведення таких методичних заходів як:</w:t>
      </w:r>
    </w:p>
    <w:p w:rsidR="00DB515A" w:rsidRPr="00640FA1" w:rsidRDefault="00DB515A" w:rsidP="00DB515A">
      <w:pPr>
        <w:pStyle w:val="a5"/>
        <w:numPr>
          <w:ilvl w:val="0"/>
          <w:numId w:val="7"/>
        </w:numPr>
        <w:tabs>
          <w:tab w:val="clear" w:pos="720"/>
          <w:tab w:val="num" w:pos="0"/>
        </w:tabs>
        <w:spacing w:after="0" w:line="240" w:lineRule="auto"/>
        <w:ind w:left="0" w:firstLine="360"/>
        <w:jc w:val="both"/>
        <w:rPr>
          <w:rFonts w:ascii="Times New Roman" w:hAnsi="Times New Roman" w:cs="Times New Roman"/>
          <w:i/>
          <w:sz w:val="24"/>
          <w:szCs w:val="24"/>
          <w:lang w:val="uk-UA"/>
        </w:rPr>
      </w:pPr>
      <w:r w:rsidRPr="00640FA1">
        <w:rPr>
          <w:rFonts w:ascii="Times New Roman" w:hAnsi="Times New Roman" w:cs="Times New Roman"/>
          <w:sz w:val="24"/>
          <w:szCs w:val="24"/>
          <w:lang w:val="uk-UA"/>
        </w:rPr>
        <w:lastRenderedPageBreak/>
        <w:t>консультації для педагогів «Способи організації дітей на фізкультурних заняттях: здоров’язбережувальний підхід», «</w:t>
      </w:r>
      <w:r w:rsidRPr="00640FA1">
        <w:rPr>
          <w:rStyle w:val="ae"/>
          <w:rFonts w:ascii="Times New Roman" w:hAnsi="Times New Roman" w:cs="Times New Roman"/>
          <w:bCs/>
          <w:sz w:val="24"/>
          <w:szCs w:val="24"/>
          <w:shd w:val="clear" w:color="auto" w:fill="FFFFFF"/>
          <w:lang w:val="uk-UA"/>
        </w:rPr>
        <w:t>Рухова активність дітей у повсякденному житті».</w:t>
      </w:r>
    </w:p>
    <w:p w:rsidR="00DB515A" w:rsidRPr="00640FA1" w:rsidRDefault="00DB515A" w:rsidP="00DB515A">
      <w:pPr>
        <w:ind w:firstLine="567"/>
        <w:jc w:val="both"/>
        <w:rPr>
          <w:lang w:val="uk-UA"/>
        </w:rPr>
      </w:pPr>
      <w:r w:rsidRPr="00640FA1">
        <w:rPr>
          <w:lang w:val="uk-UA"/>
        </w:rPr>
        <w:t>З метою вивчення стану роботи по дотриманню рухового режиму упродовж дня у КЗ «ДНЗ №428» було досліджено аналіз рухової активності дітей. Дослідження проводилось в жовтні 2018 року та травні 2019 року. Дані дослідження систематизовано та оброблено. На їх підґрунті з метою отримання об’єктивних даних проведено моніторинг виконання основних рухів, результати якого відображені на діаграмі.</w:t>
      </w:r>
    </w:p>
    <w:p w:rsidR="00DB515A" w:rsidRPr="00640FA1" w:rsidRDefault="00DB515A" w:rsidP="00DB515A">
      <w:pPr>
        <w:rPr>
          <w:b/>
          <w:lang w:val="uk-UA"/>
        </w:rPr>
      </w:pPr>
    </w:p>
    <w:p w:rsidR="00DB515A" w:rsidRPr="00640FA1" w:rsidRDefault="00DB515A" w:rsidP="00DB515A">
      <w:pPr>
        <w:jc w:val="center"/>
        <w:rPr>
          <w:b/>
          <w:lang w:val="uk-UA"/>
        </w:rPr>
      </w:pPr>
    </w:p>
    <w:p w:rsidR="00DB515A" w:rsidRPr="00640FA1" w:rsidRDefault="00DB515A" w:rsidP="00DB515A">
      <w:pPr>
        <w:jc w:val="center"/>
        <w:rPr>
          <w:b/>
          <w:lang w:val="uk-UA"/>
        </w:rPr>
      </w:pPr>
      <w:r w:rsidRPr="00640FA1">
        <w:rPr>
          <w:b/>
          <w:lang w:val="uk-UA"/>
        </w:rPr>
        <w:t>Діаграма показників рухової активності дітей дошкільного віку</w:t>
      </w:r>
    </w:p>
    <w:p w:rsidR="00DB515A" w:rsidRPr="00640FA1" w:rsidRDefault="00DB515A" w:rsidP="00DB515A">
      <w:pPr>
        <w:rPr>
          <w:b/>
          <w:noProof/>
          <w:lang w:val="uk-UA"/>
        </w:rPr>
      </w:pPr>
    </w:p>
    <w:p w:rsidR="00DB515A" w:rsidRPr="00640FA1" w:rsidRDefault="00DB515A" w:rsidP="00DB515A">
      <w:pPr>
        <w:rPr>
          <w:b/>
          <w:noProof/>
          <w:lang w:val="uk-UA"/>
        </w:rPr>
      </w:pPr>
    </w:p>
    <w:p w:rsidR="00DB515A" w:rsidRPr="00640FA1" w:rsidRDefault="00DB515A" w:rsidP="00DB515A">
      <w:pPr>
        <w:rPr>
          <w:b/>
          <w:noProof/>
          <w:lang w:val="uk-UA"/>
        </w:rPr>
      </w:pPr>
      <w:r w:rsidRPr="00640FA1">
        <w:rPr>
          <w:b/>
          <w:noProof/>
          <w:lang w:val="uk-UA"/>
        </w:rPr>
        <w:drawing>
          <wp:inline distT="0" distB="0" distL="0" distR="0">
            <wp:extent cx="5282004" cy="2624866"/>
            <wp:effectExtent l="0" t="0" r="0"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B515A" w:rsidRPr="00640FA1" w:rsidRDefault="00DB515A" w:rsidP="00DB515A">
      <w:pPr>
        <w:rPr>
          <w:b/>
          <w:lang w:val="uk-UA"/>
        </w:rPr>
      </w:pPr>
    </w:p>
    <w:p w:rsidR="00DB515A" w:rsidRPr="00640FA1" w:rsidRDefault="00DB515A" w:rsidP="00DB515A">
      <w:pPr>
        <w:ind w:firstLine="567"/>
        <w:jc w:val="both"/>
        <w:rPr>
          <w:b/>
          <w:lang w:val="uk-UA"/>
        </w:rPr>
      </w:pPr>
      <w:r w:rsidRPr="00640FA1">
        <w:rPr>
          <w:lang w:val="uk-UA"/>
        </w:rPr>
        <w:t xml:space="preserve">        Упродовж року вжиті заходи щодо запобігання дитячого травматизму.  Відповідно до Інструкції з організації охорони життя та здоров`я дітей у ЗДО (Наказ МОНУ №985 від 28.10.2008) педагоги закладу планували та проводили наступну роботу з дітьми: </w:t>
      </w:r>
    </w:p>
    <w:p w:rsidR="00DB515A" w:rsidRPr="00640FA1" w:rsidRDefault="00DB515A" w:rsidP="00DB515A">
      <w:pPr>
        <w:pStyle w:val="a5"/>
        <w:numPr>
          <w:ilvl w:val="0"/>
          <w:numId w:val="10"/>
        </w:numPr>
        <w:spacing w:after="0" w:line="240" w:lineRule="auto"/>
        <w:jc w:val="both"/>
        <w:rPr>
          <w:rFonts w:ascii="Times New Roman" w:hAnsi="Times New Roman" w:cs="Times New Roman"/>
          <w:sz w:val="24"/>
          <w:szCs w:val="24"/>
          <w:lang w:val="uk-UA"/>
        </w:rPr>
      </w:pPr>
      <w:r w:rsidRPr="00640FA1">
        <w:rPr>
          <w:rFonts w:ascii="Times New Roman" w:hAnsi="Times New Roman" w:cs="Times New Roman"/>
          <w:sz w:val="24"/>
          <w:szCs w:val="24"/>
          <w:lang w:val="uk-UA"/>
        </w:rPr>
        <w:t xml:space="preserve">проведено </w:t>
      </w:r>
      <w:r w:rsidRPr="00640FA1">
        <w:rPr>
          <w:rFonts w:ascii="Times New Roman" w:hAnsi="Times New Roman" w:cs="Times New Roman"/>
          <w:b/>
          <w:i/>
          <w:sz w:val="24"/>
          <w:szCs w:val="24"/>
          <w:lang w:val="uk-UA"/>
        </w:rPr>
        <w:t>тиждень безпеки;</w:t>
      </w:r>
    </w:p>
    <w:p w:rsidR="00DB515A" w:rsidRPr="00640FA1" w:rsidRDefault="00DB515A" w:rsidP="00DB515A">
      <w:pPr>
        <w:pStyle w:val="a5"/>
        <w:numPr>
          <w:ilvl w:val="0"/>
          <w:numId w:val="10"/>
        </w:numPr>
        <w:spacing w:after="0" w:line="240" w:lineRule="auto"/>
        <w:jc w:val="both"/>
        <w:rPr>
          <w:rFonts w:ascii="Times New Roman" w:hAnsi="Times New Roman" w:cs="Times New Roman"/>
          <w:sz w:val="24"/>
          <w:szCs w:val="24"/>
          <w:lang w:val="uk-UA"/>
        </w:rPr>
      </w:pPr>
      <w:r w:rsidRPr="00640FA1">
        <w:rPr>
          <w:rFonts w:ascii="Times New Roman" w:hAnsi="Times New Roman" w:cs="Times New Roman"/>
          <w:sz w:val="24"/>
          <w:szCs w:val="24"/>
          <w:lang w:val="uk-UA"/>
        </w:rPr>
        <w:t>дітей ознайомлено з сигнальною системою у закладі;</w:t>
      </w:r>
    </w:p>
    <w:p w:rsidR="00DB515A" w:rsidRPr="00640FA1" w:rsidRDefault="00DB515A" w:rsidP="00DB515A">
      <w:pPr>
        <w:pStyle w:val="a5"/>
        <w:numPr>
          <w:ilvl w:val="0"/>
          <w:numId w:val="10"/>
        </w:numPr>
        <w:spacing w:after="0" w:line="240" w:lineRule="auto"/>
        <w:jc w:val="both"/>
        <w:rPr>
          <w:rFonts w:ascii="Times New Roman" w:hAnsi="Times New Roman" w:cs="Times New Roman"/>
          <w:sz w:val="24"/>
          <w:szCs w:val="24"/>
          <w:lang w:val="uk-UA"/>
        </w:rPr>
      </w:pPr>
      <w:r w:rsidRPr="00640FA1">
        <w:rPr>
          <w:rFonts w:ascii="Times New Roman" w:hAnsi="Times New Roman" w:cs="Times New Roman"/>
          <w:sz w:val="24"/>
          <w:szCs w:val="24"/>
          <w:lang w:val="uk-UA"/>
        </w:rPr>
        <w:t>проведено бесіди, заняття, ігри, розігрування ситуацій, лялькових театрів;</w:t>
      </w:r>
    </w:p>
    <w:p w:rsidR="00DB515A" w:rsidRPr="00640FA1" w:rsidRDefault="00DB515A" w:rsidP="00DB515A">
      <w:pPr>
        <w:pStyle w:val="a5"/>
        <w:numPr>
          <w:ilvl w:val="0"/>
          <w:numId w:val="10"/>
        </w:numPr>
        <w:spacing w:after="0" w:line="240" w:lineRule="auto"/>
        <w:jc w:val="both"/>
        <w:rPr>
          <w:rFonts w:ascii="Times New Roman" w:hAnsi="Times New Roman" w:cs="Times New Roman"/>
          <w:sz w:val="24"/>
          <w:szCs w:val="24"/>
          <w:lang w:val="uk-UA"/>
        </w:rPr>
      </w:pPr>
      <w:r w:rsidRPr="00640FA1">
        <w:rPr>
          <w:rFonts w:ascii="Times New Roman" w:hAnsi="Times New Roman" w:cs="Times New Roman"/>
          <w:sz w:val="24"/>
          <w:szCs w:val="24"/>
          <w:lang w:val="uk-UA"/>
        </w:rPr>
        <w:t>проведено тренінг з евакуації дітей з приміщення;</w:t>
      </w:r>
    </w:p>
    <w:p w:rsidR="00DB515A" w:rsidRPr="00640FA1" w:rsidRDefault="00DB515A" w:rsidP="00DB515A">
      <w:pPr>
        <w:pStyle w:val="a5"/>
        <w:numPr>
          <w:ilvl w:val="0"/>
          <w:numId w:val="10"/>
        </w:numPr>
        <w:spacing w:after="0" w:line="240" w:lineRule="auto"/>
        <w:jc w:val="both"/>
        <w:rPr>
          <w:rFonts w:ascii="Times New Roman" w:hAnsi="Times New Roman" w:cs="Times New Roman"/>
          <w:sz w:val="24"/>
          <w:szCs w:val="24"/>
          <w:lang w:val="uk-UA"/>
        </w:rPr>
      </w:pPr>
      <w:r w:rsidRPr="00640FA1">
        <w:rPr>
          <w:rFonts w:ascii="Times New Roman" w:hAnsi="Times New Roman" w:cs="Times New Roman"/>
          <w:sz w:val="24"/>
          <w:szCs w:val="24"/>
          <w:lang w:val="uk-UA"/>
        </w:rPr>
        <w:t>моделювання правильної поведінки при НС різного характеру.</w:t>
      </w:r>
    </w:p>
    <w:p w:rsidR="00DB515A" w:rsidRPr="00640FA1" w:rsidRDefault="00DB515A" w:rsidP="00DB515A">
      <w:pPr>
        <w:shd w:val="clear" w:color="auto" w:fill="FFFFFF"/>
        <w:autoSpaceDE w:val="0"/>
        <w:autoSpaceDN w:val="0"/>
        <w:adjustRightInd w:val="0"/>
        <w:ind w:firstLine="567"/>
        <w:jc w:val="both"/>
        <w:rPr>
          <w:lang w:val="uk-UA"/>
        </w:rPr>
      </w:pPr>
      <w:r w:rsidRPr="00640FA1">
        <w:rPr>
          <w:lang w:val="uk-UA"/>
        </w:rPr>
        <w:t xml:space="preserve">З метою ефективності роботи з питань безпеки життєдіяльності дитини в термін з 13  по 17 травня 2018 року в ЗДО № 428,  проводився «Тиждень безпеки дитини» згідно плану та підготовки його проведення. Під час «Тижня безпеки дитини» виявилось, що педагоги закладу планують освітній процес відповідно до Закону Україну «Про дошкільну освіту» та Освітньої програми виховання і навчання дітей від двох до семи років «Дитина», намагаючись створювати безпечні та нешкідливі умови розвитку, виховання та навчання дітей, умови для фізичного розвитку та зміцнення здоров'я. </w:t>
      </w:r>
    </w:p>
    <w:p w:rsidR="00DB515A" w:rsidRPr="00640FA1" w:rsidRDefault="00DB515A" w:rsidP="00DB515A">
      <w:pPr>
        <w:ind w:firstLine="567"/>
        <w:jc w:val="both"/>
        <w:rPr>
          <w:bCs/>
          <w:lang w:val="uk-UA"/>
        </w:rPr>
      </w:pPr>
      <w:r w:rsidRPr="00640FA1">
        <w:rPr>
          <w:bCs/>
          <w:lang w:val="uk-UA"/>
        </w:rPr>
        <w:t xml:space="preserve">В ЗДО 13.11.2018 були проведені тематичні заходи з офіцером патрульної поліції Мамоненко Микитою Сергійовичем щодо безпеки дітей на дорозі. </w:t>
      </w:r>
    </w:p>
    <w:p w:rsidR="00DB515A" w:rsidRPr="00640FA1" w:rsidRDefault="00DB515A" w:rsidP="00DB515A">
      <w:pPr>
        <w:shd w:val="clear" w:color="auto" w:fill="FFFFFF"/>
        <w:autoSpaceDE w:val="0"/>
        <w:autoSpaceDN w:val="0"/>
        <w:adjustRightInd w:val="0"/>
        <w:ind w:firstLine="567"/>
        <w:jc w:val="both"/>
        <w:rPr>
          <w:lang w:val="uk-UA"/>
        </w:rPr>
      </w:pPr>
      <w:r w:rsidRPr="00640FA1">
        <w:rPr>
          <w:lang w:val="uk-UA"/>
        </w:rPr>
        <w:t>Адміністрацією, педагогічним колективом проводилась певна робота щодо створення безпечних умов життєдіяльності та профілактики травматизму учасників навчально-виховного процесу</w:t>
      </w:r>
      <w:r w:rsidRPr="00640FA1">
        <w:rPr>
          <w:spacing w:val="-1"/>
          <w:lang w:val="uk-UA"/>
        </w:rPr>
        <w:t>:</w:t>
      </w:r>
      <w:r w:rsidRPr="00640FA1">
        <w:rPr>
          <w:lang w:val="uk-UA"/>
        </w:rPr>
        <w:t xml:space="preserve"> у відповідності до вимог велась документація, своєчасно видавались настановні та підсумкові накази, стан роботи з даних питань розглядався на нарадах, призначались відповідальні за роботу із запобігання всіх видів дитячого </w:t>
      </w:r>
      <w:r w:rsidRPr="00640FA1">
        <w:rPr>
          <w:lang w:val="uk-UA"/>
        </w:rPr>
        <w:lastRenderedPageBreak/>
        <w:t>травматизму; проводились вступні, первинні, цільові та позапланові інструктажі</w:t>
      </w:r>
      <w:r w:rsidRPr="00640FA1">
        <w:rPr>
          <w:spacing w:val="-1"/>
          <w:lang w:val="uk-UA"/>
        </w:rPr>
        <w:t xml:space="preserve"> та практичні заняття по евакуації на випадок </w:t>
      </w:r>
      <w:r w:rsidRPr="00640FA1">
        <w:rPr>
          <w:lang w:val="uk-UA"/>
        </w:rPr>
        <w:t>пожежі.</w:t>
      </w:r>
    </w:p>
    <w:p w:rsidR="00DB515A" w:rsidRPr="00640FA1" w:rsidRDefault="00DB515A" w:rsidP="00DB515A">
      <w:pPr>
        <w:tabs>
          <w:tab w:val="left" w:pos="3045"/>
        </w:tabs>
        <w:ind w:firstLine="567"/>
        <w:jc w:val="both"/>
        <w:rPr>
          <w:lang w:val="uk-UA"/>
        </w:rPr>
      </w:pPr>
      <w:r w:rsidRPr="00640FA1">
        <w:rPr>
          <w:lang w:val="uk-UA"/>
        </w:rPr>
        <w:t>Проведення «Тижня безпеки дитини» сприяє поліпшенню профілактичної роботи щодо безпеки навчання і праці, запобіганню виникнення надзвичайних ситуацій під час освітнього процесу, в побуті. Ефективними формами навчання дітей основам безпеки життєдіяльності є практичні та рольові ігри, розваги, заняття, моделювання ситуацій, ігрові ситуації, дидактичні ігри тощо. Педагоги добирали такі форми роботи, які дозволили б дитині відчути не лише цінність свого життя та здоров`я, а й свої можливості у зміцненні та збереженні його, підготувати до чітких дій у небезпечних ситуаціях, сприяли вихованню самостійності та відповідальності, не допускали виникнення відчуття страху.</w:t>
      </w:r>
    </w:p>
    <w:p w:rsidR="00DB515A" w:rsidRPr="00640FA1" w:rsidRDefault="00DB515A" w:rsidP="00DB515A">
      <w:pPr>
        <w:jc w:val="both"/>
        <w:rPr>
          <w:lang w:val="uk-UA"/>
        </w:rPr>
      </w:pPr>
      <w:r w:rsidRPr="00640FA1">
        <w:rPr>
          <w:lang w:val="uk-UA"/>
        </w:rPr>
        <w:t xml:space="preserve">          У роботі з батьками колектив обрав основним напрямом роботи формування у дітей безпечної поведінки у довкіллі, а саме:</w:t>
      </w:r>
    </w:p>
    <w:p w:rsidR="00DB515A" w:rsidRPr="00640FA1" w:rsidRDefault="00DB515A" w:rsidP="00DB515A">
      <w:pPr>
        <w:pStyle w:val="a5"/>
        <w:numPr>
          <w:ilvl w:val="0"/>
          <w:numId w:val="11"/>
        </w:numPr>
        <w:spacing w:after="0" w:line="240" w:lineRule="auto"/>
        <w:ind w:left="0" w:firstLine="360"/>
        <w:jc w:val="both"/>
        <w:rPr>
          <w:rFonts w:ascii="Times New Roman" w:hAnsi="Times New Roman" w:cs="Times New Roman"/>
          <w:sz w:val="24"/>
          <w:szCs w:val="24"/>
          <w:lang w:val="uk-UA"/>
        </w:rPr>
      </w:pPr>
      <w:r w:rsidRPr="00640FA1">
        <w:rPr>
          <w:rFonts w:ascii="Times New Roman" w:hAnsi="Times New Roman" w:cs="Times New Roman"/>
          <w:sz w:val="24"/>
          <w:szCs w:val="24"/>
          <w:lang w:val="uk-UA"/>
        </w:rPr>
        <w:t>інформували про створення максимально безпечних умов перебування дитини вдома, на відпочинку;</w:t>
      </w:r>
    </w:p>
    <w:p w:rsidR="00DB515A" w:rsidRPr="00640FA1" w:rsidRDefault="00DB515A" w:rsidP="00DB515A">
      <w:pPr>
        <w:pStyle w:val="a5"/>
        <w:numPr>
          <w:ilvl w:val="0"/>
          <w:numId w:val="11"/>
        </w:numPr>
        <w:spacing w:after="0" w:line="240" w:lineRule="auto"/>
        <w:jc w:val="both"/>
        <w:rPr>
          <w:rFonts w:ascii="Times New Roman" w:hAnsi="Times New Roman" w:cs="Times New Roman"/>
          <w:sz w:val="24"/>
          <w:szCs w:val="24"/>
          <w:lang w:val="uk-UA"/>
        </w:rPr>
      </w:pPr>
      <w:r w:rsidRPr="00640FA1">
        <w:rPr>
          <w:rFonts w:ascii="Times New Roman" w:hAnsi="Times New Roman" w:cs="Times New Roman"/>
          <w:sz w:val="24"/>
          <w:szCs w:val="24"/>
          <w:lang w:val="uk-UA"/>
        </w:rPr>
        <w:t>знайомили батьків із роботою закладу з даного напряму;</w:t>
      </w:r>
    </w:p>
    <w:p w:rsidR="00DB515A" w:rsidRPr="00640FA1" w:rsidRDefault="00DB515A" w:rsidP="00DB515A">
      <w:pPr>
        <w:pStyle w:val="a5"/>
        <w:numPr>
          <w:ilvl w:val="0"/>
          <w:numId w:val="11"/>
        </w:numPr>
        <w:spacing w:after="0" w:line="240" w:lineRule="auto"/>
        <w:jc w:val="both"/>
        <w:rPr>
          <w:rFonts w:ascii="Times New Roman" w:hAnsi="Times New Roman" w:cs="Times New Roman"/>
          <w:sz w:val="24"/>
          <w:szCs w:val="24"/>
          <w:lang w:val="uk-UA"/>
        </w:rPr>
      </w:pPr>
      <w:r w:rsidRPr="00640FA1">
        <w:rPr>
          <w:rFonts w:ascii="Times New Roman" w:hAnsi="Times New Roman" w:cs="Times New Roman"/>
          <w:sz w:val="24"/>
          <w:szCs w:val="24"/>
          <w:lang w:val="uk-UA"/>
        </w:rPr>
        <w:t>залучали батьків до освітнього процесу;</w:t>
      </w:r>
    </w:p>
    <w:p w:rsidR="00DB515A" w:rsidRPr="00640FA1" w:rsidRDefault="00DB515A" w:rsidP="00DB515A">
      <w:pPr>
        <w:pStyle w:val="a5"/>
        <w:numPr>
          <w:ilvl w:val="0"/>
          <w:numId w:val="11"/>
        </w:numPr>
        <w:spacing w:after="0" w:line="240" w:lineRule="auto"/>
        <w:jc w:val="both"/>
        <w:rPr>
          <w:rFonts w:ascii="Times New Roman" w:hAnsi="Times New Roman" w:cs="Times New Roman"/>
          <w:sz w:val="24"/>
          <w:szCs w:val="24"/>
          <w:lang w:val="uk-UA"/>
        </w:rPr>
      </w:pPr>
      <w:r w:rsidRPr="00640FA1">
        <w:rPr>
          <w:rFonts w:ascii="Times New Roman" w:hAnsi="Times New Roman" w:cs="Times New Roman"/>
          <w:sz w:val="24"/>
          <w:szCs w:val="24"/>
          <w:lang w:val="uk-UA"/>
        </w:rPr>
        <w:t>вивчали та пропагували кращий досвід сімейного виховання.</w:t>
      </w:r>
    </w:p>
    <w:p w:rsidR="00DB515A" w:rsidRPr="00640FA1" w:rsidRDefault="00DB515A" w:rsidP="00DB515A">
      <w:pPr>
        <w:ind w:firstLine="709"/>
        <w:jc w:val="both"/>
        <w:rPr>
          <w:lang w:val="uk-UA"/>
        </w:rPr>
      </w:pPr>
      <w:r w:rsidRPr="00640FA1">
        <w:rPr>
          <w:lang w:val="uk-UA"/>
        </w:rPr>
        <w:t xml:space="preserve">У методичному кабінеті розміщені папки: на допомогу вихователям, рекомендації для батьків, з безпеки дорожнього руху, з пожежної безпеки; розробки планів тижня безпеки, перспективне планування роботи з безпеки життєдіяльності в різних вікових групах; підібрані дидактичні ігри та дитяча література на відповідну тематику. Зусиллями творчої групи вихователів закладу складено банк опорних конспектів бесід та занять з дітьми різного віку з безпеки життєдіяльності; складено досконале перспективне планування бесід з дітьми з охорони життя та здоров’я, де включено такі розділи: «Протипожежна безпека», «Емоційний комфорт», «Дитина і природа», «Дорожній рух», «Дитина вдома сама». </w:t>
      </w:r>
    </w:p>
    <w:p w:rsidR="00DB515A" w:rsidRPr="00640FA1" w:rsidRDefault="00DB515A" w:rsidP="00DB515A">
      <w:pPr>
        <w:ind w:firstLine="709"/>
        <w:jc w:val="both"/>
        <w:rPr>
          <w:lang w:val="uk-UA"/>
        </w:rPr>
      </w:pPr>
      <w:r w:rsidRPr="00640FA1">
        <w:rPr>
          <w:lang w:val="uk-UA"/>
        </w:rPr>
        <w:t xml:space="preserve">Музичні розваги та театралізовані дійства з питань безпеки життєдіяльності за участю дітей та педагогів, заплановані щомісяця проведено у повному обсязі на достатньому рівні. </w:t>
      </w:r>
    </w:p>
    <w:p w:rsidR="00DB515A" w:rsidRPr="00640FA1" w:rsidRDefault="00DB515A" w:rsidP="00DB515A">
      <w:pPr>
        <w:ind w:firstLine="709"/>
        <w:jc w:val="both"/>
        <w:rPr>
          <w:lang w:val="uk-UA"/>
        </w:rPr>
      </w:pPr>
      <w:r w:rsidRPr="00640FA1">
        <w:rPr>
          <w:lang w:val="uk-UA"/>
        </w:rPr>
        <w:t>Питання охорони життя, здоров’я та профілактики дитячого травматизму висвітлювалися на батьківських зборах, щотижня вихователями було організовано бесіди та консультації для батьків з даного питання; вивчення соціально – психологічного клімату сімей з метою запобігання випадків травмування було проведено частково через відсутність певної кількості дітей.</w:t>
      </w:r>
    </w:p>
    <w:p w:rsidR="00DB515A" w:rsidRPr="00640FA1" w:rsidRDefault="00DB515A" w:rsidP="00DB515A">
      <w:pPr>
        <w:jc w:val="both"/>
        <w:rPr>
          <w:lang w:val="uk-UA"/>
        </w:rPr>
      </w:pPr>
      <w:r w:rsidRPr="00640FA1">
        <w:rPr>
          <w:spacing w:val="-2"/>
          <w:lang w:val="uk-UA"/>
        </w:rPr>
        <w:t xml:space="preserve">           Проводились цікаві колективні перегляди</w:t>
      </w:r>
      <w:r w:rsidRPr="00640FA1">
        <w:rPr>
          <w:lang w:val="uk-UA"/>
        </w:rPr>
        <w:t xml:space="preserve"> за темами:</w:t>
      </w:r>
      <w:r w:rsidRPr="00640FA1">
        <w:rPr>
          <w:color w:val="FF0000"/>
          <w:lang w:val="uk-UA"/>
        </w:rPr>
        <w:t xml:space="preserve"> </w:t>
      </w:r>
      <w:r w:rsidRPr="00640FA1">
        <w:rPr>
          <w:lang w:val="uk-UA"/>
        </w:rPr>
        <w:t xml:space="preserve">«З незнайомими людьми обережним будь завжди» (група № 10, вихователь Козленко К.І.), «Наш друг світлофор». Закріплення уявлень про сигнали світлофора і правила переходу по «зебрі»  (група № 11, вихователь Іваненко Л.С.). Розваги </w:t>
      </w:r>
      <w:r w:rsidRPr="00640FA1">
        <w:rPr>
          <w:color w:val="000000"/>
          <w:shd w:val="clear" w:color="auto" w:fill="FFFFFF"/>
          <w:lang w:val="uk-UA"/>
        </w:rPr>
        <w:t>«Небезпечні пригоди справжніх друзів»</w:t>
      </w:r>
      <w:r w:rsidRPr="00640FA1">
        <w:rPr>
          <w:lang w:val="uk-UA"/>
        </w:rPr>
        <w:t>, «Дорога повна несподіванок», «Подорож Зайчика-Вуханчика», «Як уникнути неприємностей», «Незвичайна мандрівка із казковими пригодами», «Вогонь - друг, вогонь - ворог», «Вивчи правила і знай та завжди їх пам’ятай», «Ми зі спортом дружимо», «Червоний, жовтий, зелений», «Наш світлофор», «Вивчи правила і знай та завжди їх пам’ятай»,«Рятувальники».</w:t>
      </w:r>
    </w:p>
    <w:p w:rsidR="00DB515A" w:rsidRPr="00640FA1" w:rsidRDefault="00DB515A" w:rsidP="00DB515A">
      <w:pPr>
        <w:jc w:val="both"/>
        <w:rPr>
          <w:lang w:val="uk-UA"/>
        </w:rPr>
      </w:pPr>
      <w:r w:rsidRPr="00640FA1">
        <w:rPr>
          <w:lang w:val="uk-UA"/>
        </w:rPr>
        <w:t xml:space="preserve">            Систематично проводилася робота з даного питання з батьками вихованців: оформлені папки-пересувки, поради батькам в батьківських куточках «Щоб не сталося лиха», та «Правила поведінки дітей під час літнього відпочинку (на воді, на дачі, у лісі, на морі, на дорозі)», розміщено консультативні матеріали, малюнки дітей та спільні творчі роботи з даних питань (травень 2019 року). На батьківських зборах розглянути такі питання як «Небезпека на вулиці», «Один вдома», «Обережно, гриби», «Правила пожежної безпеки» та інші. </w:t>
      </w:r>
    </w:p>
    <w:p w:rsidR="00DB515A" w:rsidRPr="00640FA1" w:rsidRDefault="00DB515A" w:rsidP="00DB515A">
      <w:pPr>
        <w:ind w:firstLine="567"/>
        <w:jc w:val="both"/>
        <w:rPr>
          <w:lang w:val="uk-UA"/>
        </w:rPr>
      </w:pPr>
      <w:r w:rsidRPr="00640FA1">
        <w:rPr>
          <w:lang w:val="uk-UA"/>
        </w:rPr>
        <w:lastRenderedPageBreak/>
        <w:t>Рівень планування заходів з охорони життя, здоров’я дітей та попередження дитячого травматизму є достатнім. Таким чином, робота з питань охорони праці та безпеки життєдіяльності ЗДО проводилася на достатньому рівні.</w:t>
      </w:r>
    </w:p>
    <w:p w:rsidR="00DB515A" w:rsidRPr="00640FA1" w:rsidRDefault="00DB515A" w:rsidP="00DB515A">
      <w:pPr>
        <w:pStyle w:val="ab"/>
        <w:spacing w:before="0" w:beforeAutospacing="0" w:after="0" w:afterAutospacing="0"/>
        <w:ind w:firstLine="567"/>
        <w:jc w:val="both"/>
        <w:rPr>
          <w:lang w:val="uk-UA"/>
        </w:rPr>
      </w:pPr>
      <w:r w:rsidRPr="00640FA1">
        <w:rPr>
          <w:lang w:val="uk-UA"/>
        </w:rPr>
        <w:t>Діяльністю для дітей дошкільного віку залишилась ігрова діяльність. Тому в усіх вікових групах чимале значення приділялось створенню предметно-ігрового середовища, яке сприяло соціалізації дитини, розвитку мислення, уяви, фантазії, дрібної моторики. При організації та облаштуванні життєвого простору в групових приміщеннях врахована його величезна значимість для становлення особистості.  Варіативно використовувався простір, де діти почувалися володарями ігор та іграшок, виявляли свої інтереси, займалися улюбленими справами. Вихователі постійно трансформують оснащення осередків розвитку: ігрові, куточки самостійної художньої діяльності, книги, розвиваючі ігри, мовно-театральні. Тематичні куточки оформлено й наповнено матеріалами, посібниками та іграшками так, щоб підказати дітям вид діяльності та способи дій. При цьому враховано вимоги відповідності предметного середовища віковим особливостям вихованців, що дозволяє задовольнити індивідуальні інтереси дітей, зробити навчально-виховний процес диференційованим. Облаштування простору кожної групової кімнати дає можливість вихованцям діяти як невеличкими підгрупами  так й індивідуально. Але слід зазначити, що підбір ігор та іграшок в різних вікових групах не відповідає «Типовому переліку», рекомендованому Міністерством освіти і науки України.</w:t>
      </w:r>
    </w:p>
    <w:p w:rsidR="00DB515A" w:rsidRPr="00640FA1" w:rsidRDefault="00DB515A" w:rsidP="00DB515A">
      <w:pPr>
        <w:rPr>
          <w:b/>
          <w:bCs/>
          <w:iCs/>
          <w:lang w:val="uk-UA"/>
        </w:rPr>
      </w:pPr>
    </w:p>
    <w:p w:rsidR="00DB515A" w:rsidRPr="00640FA1" w:rsidRDefault="00DB515A" w:rsidP="00DB515A">
      <w:pPr>
        <w:rPr>
          <w:lang w:val="uk-UA"/>
        </w:rPr>
      </w:pPr>
      <w:r w:rsidRPr="00640FA1">
        <w:rPr>
          <w:b/>
          <w:bCs/>
          <w:iCs/>
          <w:lang w:val="uk-UA"/>
        </w:rPr>
        <w:t>Аналіз управлінської  діяльності</w:t>
      </w:r>
      <w:r w:rsidRPr="00640FA1">
        <w:rPr>
          <w:lang w:val="uk-UA"/>
        </w:rPr>
        <w:t xml:space="preserve"> </w:t>
      </w:r>
    </w:p>
    <w:p w:rsidR="00DB515A" w:rsidRPr="00640FA1" w:rsidRDefault="00DB515A" w:rsidP="00DB515A">
      <w:pPr>
        <w:rPr>
          <w:lang w:val="uk-UA"/>
        </w:rPr>
      </w:pPr>
      <w:r w:rsidRPr="00640FA1">
        <w:rPr>
          <w:lang w:val="uk-UA"/>
        </w:rPr>
        <w:t>До складу органів самоуправління дошкільного навчального закладу входять:</w:t>
      </w:r>
    </w:p>
    <w:p w:rsidR="00DB515A" w:rsidRPr="00640FA1" w:rsidRDefault="00DB515A" w:rsidP="00DB515A">
      <w:pPr>
        <w:pStyle w:val="a5"/>
        <w:numPr>
          <w:ilvl w:val="0"/>
          <w:numId w:val="4"/>
        </w:numPr>
        <w:spacing w:after="0" w:line="240" w:lineRule="auto"/>
        <w:jc w:val="both"/>
        <w:rPr>
          <w:rFonts w:ascii="Times New Roman" w:hAnsi="Times New Roman" w:cs="Times New Roman"/>
          <w:sz w:val="24"/>
          <w:szCs w:val="24"/>
          <w:lang w:val="uk-UA"/>
        </w:rPr>
      </w:pPr>
      <w:r w:rsidRPr="00640FA1">
        <w:rPr>
          <w:rFonts w:ascii="Times New Roman" w:hAnsi="Times New Roman" w:cs="Times New Roman"/>
          <w:sz w:val="24"/>
          <w:szCs w:val="24"/>
          <w:lang w:val="uk-UA"/>
        </w:rPr>
        <w:t>Батьківський комітет закладу;</w:t>
      </w:r>
    </w:p>
    <w:p w:rsidR="00DB515A" w:rsidRPr="00640FA1" w:rsidRDefault="00DB515A" w:rsidP="00DB515A">
      <w:pPr>
        <w:pStyle w:val="a5"/>
        <w:numPr>
          <w:ilvl w:val="0"/>
          <w:numId w:val="4"/>
        </w:numPr>
        <w:spacing w:after="0" w:line="240" w:lineRule="auto"/>
        <w:jc w:val="both"/>
        <w:rPr>
          <w:rFonts w:ascii="Times New Roman" w:hAnsi="Times New Roman" w:cs="Times New Roman"/>
          <w:sz w:val="24"/>
          <w:szCs w:val="24"/>
          <w:lang w:val="uk-UA"/>
        </w:rPr>
      </w:pPr>
      <w:r w:rsidRPr="00640FA1">
        <w:rPr>
          <w:rFonts w:ascii="Times New Roman" w:hAnsi="Times New Roman" w:cs="Times New Roman"/>
          <w:sz w:val="24"/>
          <w:szCs w:val="24"/>
          <w:lang w:val="uk-UA"/>
        </w:rPr>
        <w:t>Батьківські комітети груп;</w:t>
      </w:r>
    </w:p>
    <w:p w:rsidR="00DB515A" w:rsidRPr="00640FA1" w:rsidRDefault="00DB515A" w:rsidP="00DB515A">
      <w:pPr>
        <w:pStyle w:val="a5"/>
        <w:numPr>
          <w:ilvl w:val="0"/>
          <w:numId w:val="4"/>
        </w:numPr>
        <w:spacing w:after="0" w:line="240" w:lineRule="auto"/>
        <w:jc w:val="both"/>
        <w:rPr>
          <w:rFonts w:ascii="Times New Roman" w:hAnsi="Times New Roman" w:cs="Times New Roman"/>
          <w:sz w:val="24"/>
          <w:szCs w:val="24"/>
          <w:lang w:val="uk-UA"/>
        </w:rPr>
      </w:pPr>
      <w:r w:rsidRPr="00640FA1">
        <w:rPr>
          <w:rFonts w:ascii="Times New Roman" w:hAnsi="Times New Roman" w:cs="Times New Roman"/>
          <w:sz w:val="24"/>
          <w:szCs w:val="24"/>
          <w:lang w:val="uk-UA"/>
        </w:rPr>
        <w:t>Профспілковий комітет;</w:t>
      </w:r>
    </w:p>
    <w:p w:rsidR="00DB515A" w:rsidRPr="00640FA1" w:rsidRDefault="00DB515A" w:rsidP="00DB515A">
      <w:pPr>
        <w:pStyle w:val="a5"/>
        <w:numPr>
          <w:ilvl w:val="0"/>
          <w:numId w:val="4"/>
        </w:numPr>
        <w:spacing w:after="0" w:line="240" w:lineRule="auto"/>
        <w:jc w:val="both"/>
        <w:rPr>
          <w:rFonts w:ascii="Times New Roman" w:hAnsi="Times New Roman" w:cs="Times New Roman"/>
          <w:sz w:val="24"/>
          <w:szCs w:val="24"/>
          <w:lang w:val="uk-UA"/>
        </w:rPr>
      </w:pPr>
      <w:r w:rsidRPr="00640FA1">
        <w:rPr>
          <w:rFonts w:ascii="Times New Roman" w:hAnsi="Times New Roman" w:cs="Times New Roman"/>
          <w:sz w:val="24"/>
          <w:szCs w:val="24"/>
          <w:lang w:val="uk-UA"/>
        </w:rPr>
        <w:t>Педагогічна рада;</w:t>
      </w:r>
    </w:p>
    <w:p w:rsidR="00DB515A" w:rsidRPr="00640FA1" w:rsidRDefault="00DB515A" w:rsidP="00DB515A">
      <w:pPr>
        <w:pStyle w:val="a5"/>
        <w:numPr>
          <w:ilvl w:val="0"/>
          <w:numId w:val="4"/>
        </w:numPr>
        <w:spacing w:after="0" w:line="240" w:lineRule="auto"/>
        <w:jc w:val="both"/>
        <w:rPr>
          <w:rFonts w:ascii="Times New Roman" w:hAnsi="Times New Roman" w:cs="Times New Roman"/>
          <w:sz w:val="24"/>
          <w:szCs w:val="24"/>
          <w:lang w:val="uk-UA"/>
        </w:rPr>
      </w:pPr>
      <w:r w:rsidRPr="00640FA1">
        <w:rPr>
          <w:rFonts w:ascii="Times New Roman" w:hAnsi="Times New Roman" w:cs="Times New Roman"/>
          <w:sz w:val="24"/>
          <w:szCs w:val="24"/>
          <w:lang w:val="uk-UA"/>
        </w:rPr>
        <w:t>Загальні збори батьків та членів трудового колективу.</w:t>
      </w:r>
    </w:p>
    <w:p w:rsidR="00DB515A" w:rsidRPr="00640FA1" w:rsidRDefault="00DB515A" w:rsidP="00DB515A">
      <w:pPr>
        <w:jc w:val="both"/>
        <w:rPr>
          <w:lang w:val="uk-UA"/>
        </w:rPr>
      </w:pPr>
      <w:r w:rsidRPr="00640FA1">
        <w:rPr>
          <w:lang w:val="uk-UA"/>
        </w:rPr>
        <w:t xml:space="preserve">         Управлінські рішення та дії завідувача   у поточному році були спрямовані головним чином на забезпечення працездатності колективу та виконання річних завдань:</w:t>
      </w:r>
    </w:p>
    <w:p w:rsidR="00DB515A" w:rsidRPr="00640FA1" w:rsidRDefault="00DB515A" w:rsidP="00DB515A">
      <w:pPr>
        <w:jc w:val="both"/>
        <w:rPr>
          <w:lang w:val="uk-UA"/>
        </w:rPr>
      </w:pPr>
      <w:r w:rsidRPr="00640FA1">
        <w:rPr>
          <w:lang w:val="uk-UA"/>
        </w:rPr>
        <w:t xml:space="preserve">     1. Комплектування груп на 01.09.18 р.</w:t>
      </w:r>
    </w:p>
    <w:p w:rsidR="00DB515A" w:rsidRPr="00640FA1" w:rsidRDefault="00DB515A" w:rsidP="00DB515A">
      <w:pPr>
        <w:jc w:val="both"/>
        <w:rPr>
          <w:lang w:val="uk-UA"/>
        </w:rPr>
      </w:pPr>
      <w:r w:rsidRPr="00640FA1">
        <w:rPr>
          <w:lang w:val="uk-UA"/>
        </w:rPr>
        <w:t xml:space="preserve">     2. Матеріально</w:t>
      </w:r>
      <w:r w:rsidR="004B4183">
        <w:rPr>
          <w:lang w:val="uk-UA"/>
        </w:rPr>
        <w:t xml:space="preserve"> </w:t>
      </w:r>
      <w:r w:rsidRPr="00640FA1">
        <w:rPr>
          <w:lang w:val="uk-UA"/>
        </w:rPr>
        <w:t>- технічне забезпечення діяльності всіх підрозділів.</w:t>
      </w:r>
    </w:p>
    <w:p w:rsidR="00DB515A" w:rsidRPr="00640FA1" w:rsidRDefault="00DB515A" w:rsidP="00DB515A">
      <w:pPr>
        <w:jc w:val="both"/>
        <w:rPr>
          <w:lang w:val="uk-UA"/>
        </w:rPr>
      </w:pPr>
      <w:r w:rsidRPr="00640FA1">
        <w:rPr>
          <w:lang w:val="uk-UA"/>
        </w:rPr>
        <w:t xml:space="preserve">     3.Керівництво освітнім процесом в дошкільному закладі – контроль за виконанням вимог  чинних прог</w:t>
      </w:r>
      <w:r w:rsidR="004B4183">
        <w:rPr>
          <w:lang w:val="uk-UA"/>
        </w:rPr>
        <w:t>рам, вивчення відгуків батьків</w:t>
      </w:r>
      <w:r w:rsidRPr="00640FA1">
        <w:rPr>
          <w:lang w:val="uk-UA"/>
        </w:rPr>
        <w:t>.</w:t>
      </w:r>
    </w:p>
    <w:p w:rsidR="00DB515A" w:rsidRPr="00640FA1" w:rsidRDefault="00DB515A" w:rsidP="00DB515A">
      <w:pPr>
        <w:jc w:val="both"/>
        <w:rPr>
          <w:lang w:val="uk-UA"/>
        </w:rPr>
      </w:pPr>
      <w:r w:rsidRPr="00640FA1">
        <w:rPr>
          <w:lang w:val="uk-UA"/>
        </w:rPr>
        <w:t xml:space="preserve">     4.Організація роботи щодо охопленням навчанням дітей 5- річного віку та обліку дітей у мікрорайоні. Розуміючи важливість даної роботи, завідувач безпосередньо керує нею. За наслідками обліку дітей у закладі спланована та реалізується робота з батьками у напрямку підвищення їх педагогічних знань, озброєння методами навчання та виховання дітей у сім’ї .</w:t>
      </w:r>
    </w:p>
    <w:p w:rsidR="00DB515A" w:rsidRPr="00640FA1" w:rsidRDefault="00DB515A" w:rsidP="00DB515A">
      <w:pPr>
        <w:jc w:val="both"/>
        <w:rPr>
          <w:lang w:val="uk-UA"/>
        </w:rPr>
      </w:pPr>
      <w:r w:rsidRPr="00640FA1">
        <w:rPr>
          <w:lang w:val="uk-UA"/>
        </w:rPr>
        <w:t xml:space="preserve">     5. Організація харчування.</w:t>
      </w:r>
    </w:p>
    <w:p w:rsidR="00DB515A" w:rsidRPr="00640FA1" w:rsidRDefault="00DB515A" w:rsidP="00DB515A">
      <w:pPr>
        <w:jc w:val="both"/>
        <w:rPr>
          <w:lang w:val="uk-UA"/>
        </w:rPr>
      </w:pPr>
      <w:r w:rsidRPr="00640FA1">
        <w:rPr>
          <w:lang w:val="uk-UA"/>
        </w:rPr>
        <w:t xml:space="preserve">     6. Організація роботи з батьками та громад кістю з метою залучення їх до управління закладом, пропагування відкритості та прозорості через батьківський комітет закладу.</w:t>
      </w:r>
    </w:p>
    <w:p w:rsidR="00DB515A" w:rsidRPr="00640FA1" w:rsidRDefault="00DB515A" w:rsidP="00DB515A">
      <w:pPr>
        <w:rPr>
          <w:lang w:val="uk-UA"/>
        </w:rPr>
      </w:pPr>
    </w:p>
    <w:p w:rsidR="00DB515A" w:rsidRPr="00640FA1" w:rsidRDefault="00DB515A" w:rsidP="00DB515A">
      <w:pPr>
        <w:pStyle w:val="a3"/>
        <w:ind w:right="-284"/>
        <w:jc w:val="both"/>
        <w:rPr>
          <w:rFonts w:ascii="Times New Roman" w:hAnsi="Times New Roman" w:cs="Times New Roman"/>
          <w:sz w:val="24"/>
          <w:szCs w:val="24"/>
          <w:lang w:val="uk-UA"/>
        </w:rPr>
      </w:pPr>
      <w:r w:rsidRPr="00640FA1">
        <w:rPr>
          <w:rFonts w:ascii="Times New Roman" w:hAnsi="Times New Roman" w:cs="Times New Roman"/>
          <w:b/>
          <w:sz w:val="24"/>
          <w:szCs w:val="24"/>
          <w:lang w:val="uk-UA"/>
        </w:rPr>
        <w:t>Аналіз роботи офіційного сайту ЗДО та системи «Електронна реєстрація в ЗДО»</w:t>
      </w:r>
    </w:p>
    <w:p w:rsidR="00DB515A" w:rsidRPr="00640FA1" w:rsidRDefault="00DB515A" w:rsidP="00DB515A">
      <w:pPr>
        <w:pStyle w:val="a3"/>
        <w:ind w:firstLine="567"/>
        <w:jc w:val="center"/>
        <w:rPr>
          <w:rFonts w:ascii="Times New Roman" w:hAnsi="Times New Roman" w:cs="Times New Roman"/>
          <w:b/>
          <w:sz w:val="24"/>
          <w:szCs w:val="24"/>
          <w:lang w:val="uk-UA"/>
        </w:rPr>
      </w:pPr>
    </w:p>
    <w:p w:rsidR="00DB515A" w:rsidRPr="00640FA1" w:rsidRDefault="00DB515A" w:rsidP="00DB515A">
      <w:pPr>
        <w:pStyle w:val="a3"/>
        <w:ind w:firstLine="567"/>
        <w:jc w:val="both"/>
        <w:rPr>
          <w:rFonts w:ascii="Times New Roman" w:hAnsi="Times New Roman" w:cs="Times New Roman"/>
          <w:sz w:val="24"/>
          <w:szCs w:val="24"/>
          <w:lang w:val="uk-UA"/>
        </w:rPr>
      </w:pPr>
      <w:r w:rsidRPr="00640FA1">
        <w:rPr>
          <w:rFonts w:ascii="Times New Roman" w:hAnsi="Times New Roman" w:cs="Times New Roman"/>
          <w:sz w:val="24"/>
          <w:szCs w:val="24"/>
          <w:lang w:val="uk-UA"/>
        </w:rPr>
        <w:t xml:space="preserve">На виконання Комплексної програми розвитку освіти м. Харкова на 2011/2015 роки, наказу Департаменту освіти «Про використання програмного комплексу «Курс: Дошкілля» в навчальних закладах», наказу управління освіти адміністрації Фрунзенського району Харківської міської ради «Про використання програмного комплексу «Курс:Дошкілля» в навчальних закладах Фрунзенського району» з метою автоматизації управлінської діяльності в ДНЗ, підтримки єдиної системи збору інформації, обробки та зберігання інформації, приведення до єдиних зразків форм звітних документів упродовж року адміністрацією КЗ «ДНЗ № 428» було забезпечено систематичну роботу з ПК </w:t>
      </w:r>
      <w:r w:rsidRPr="00640FA1">
        <w:rPr>
          <w:rFonts w:ascii="Times New Roman" w:hAnsi="Times New Roman" w:cs="Times New Roman"/>
          <w:sz w:val="24"/>
          <w:szCs w:val="24"/>
          <w:lang w:val="uk-UA"/>
        </w:rPr>
        <w:lastRenderedPageBreak/>
        <w:t>«Курс:Дошкілля». Працівниками ЛКТО району були проведені навчальні семінари для відповідальних осіб щодо поповнення сайтів. На виконання цієї програми у дошкільному закладі видано наказ про призначення відповідального за роботою з програмним комплексом і збереженням інформації. Відповідальний за програмою «Курс:Дошкілля» та «Курс:Сайт для ДНЗ» вихователь-методист Баннікова І.Д. Постійно оновлюється база даних відповідно до поточної інформації, якісне заповнення всіх розділів комплексу майже на 100%.</w:t>
      </w:r>
    </w:p>
    <w:p w:rsidR="00DB515A" w:rsidRPr="00640FA1" w:rsidRDefault="00DB515A" w:rsidP="00DB515A">
      <w:pPr>
        <w:shd w:val="clear" w:color="auto" w:fill="FFFFFF"/>
        <w:tabs>
          <w:tab w:val="left" w:pos="567"/>
        </w:tabs>
        <w:spacing w:line="295" w:lineRule="atLeast"/>
        <w:jc w:val="both"/>
        <w:outlineLvl w:val="3"/>
        <w:rPr>
          <w:bCs/>
          <w:lang w:val="uk-UA"/>
        </w:rPr>
      </w:pPr>
      <w:r w:rsidRPr="00640FA1">
        <w:rPr>
          <w:bCs/>
          <w:lang w:val="uk-UA"/>
        </w:rPr>
        <w:tab/>
        <w:t>З вересня 2013 року розпочато електронну реєстрацію дітей до дошкільного навчального закладу району. Нова система дозволяє батькам реєструвати дитину через Інтернет та забезпечує можливість відстежувати рух електронної черги.</w:t>
      </w:r>
    </w:p>
    <w:p w:rsidR="00DB515A" w:rsidRPr="00640FA1" w:rsidRDefault="00DB515A" w:rsidP="00DB515A">
      <w:pPr>
        <w:shd w:val="clear" w:color="auto" w:fill="FFFFFF"/>
        <w:tabs>
          <w:tab w:val="left" w:pos="567"/>
        </w:tabs>
        <w:spacing w:line="295" w:lineRule="atLeast"/>
        <w:ind w:firstLine="567"/>
        <w:jc w:val="both"/>
        <w:outlineLvl w:val="3"/>
        <w:rPr>
          <w:bCs/>
          <w:lang w:val="uk-UA"/>
        </w:rPr>
      </w:pPr>
      <w:r w:rsidRPr="00640FA1">
        <w:rPr>
          <w:bCs/>
          <w:lang w:val="uk-UA"/>
        </w:rPr>
        <w:t>Управлінням  освіти  адміністрації Немишлянського району Харківської міської ради з черги 2019 року було видано 71 направлення, які були зареєстровані в електронній реєстрації. Було 15 дітей переведено з  черги 2019 року в чергу на 2020 року та відхилено 2 заявки дітей.</w:t>
      </w:r>
    </w:p>
    <w:p w:rsidR="00DB515A" w:rsidRPr="00640FA1" w:rsidRDefault="00DB515A" w:rsidP="00DB515A">
      <w:pPr>
        <w:pStyle w:val="a3"/>
        <w:ind w:firstLine="567"/>
        <w:jc w:val="both"/>
        <w:rPr>
          <w:rFonts w:ascii="Times New Roman" w:hAnsi="Times New Roman" w:cs="Times New Roman"/>
          <w:sz w:val="24"/>
          <w:szCs w:val="24"/>
          <w:lang w:val="uk-UA"/>
        </w:rPr>
      </w:pPr>
      <w:r w:rsidRPr="00640FA1">
        <w:rPr>
          <w:rFonts w:ascii="Times New Roman" w:hAnsi="Times New Roman" w:cs="Times New Roman"/>
          <w:sz w:val="24"/>
          <w:szCs w:val="24"/>
          <w:lang w:val="uk-UA"/>
        </w:rPr>
        <w:t>Створений з метою популяризації та інформаційної відкритості дошкільного закладу та виконання Комплексної програми розвитку освіти м. Харкова на 2011/2015 роки, п.3.3 «Організаційно-педагогічна діяльність» розділу «Управлінська діяльність щодо розвитку дошкільної освіти» річного плану Управління освіти адміністрації Немишлянського району Харківської міської ради web-сайт КЗ «ДНЗ № 428», продовжував успішно функціонувати і в 2018/2019 н.р., де розміщується цікава та корисна інформація для батьків з питань навчання, виховання, фізичного розвитку дітей,  систематично оновлюється веб- сторінка закладу, що дає можливість більш активно надавати батькам цікаву та корисну інформацію, користуватися новинками у сфері дошкільного виховання тощо. На сайті дошкільного закладу систематично оновлюється і розміщується нова, актуальна інформація про дошкільний заклад, 2 рази на тиждень оновлюється розділ «Новини», а також надається  корисна інформація для батьків.</w:t>
      </w:r>
    </w:p>
    <w:p w:rsidR="00DB515A" w:rsidRPr="00640FA1" w:rsidRDefault="00DB515A" w:rsidP="00DB515A">
      <w:pPr>
        <w:pStyle w:val="a3"/>
        <w:ind w:firstLine="567"/>
        <w:jc w:val="both"/>
        <w:rPr>
          <w:rFonts w:ascii="Times New Roman" w:hAnsi="Times New Roman" w:cs="Times New Roman"/>
          <w:sz w:val="24"/>
          <w:szCs w:val="24"/>
          <w:lang w:val="uk-UA"/>
        </w:rPr>
      </w:pPr>
      <w:r w:rsidRPr="00640FA1">
        <w:rPr>
          <w:rFonts w:ascii="Times New Roman" w:hAnsi="Times New Roman" w:cs="Times New Roman"/>
          <w:sz w:val="24"/>
          <w:szCs w:val="24"/>
          <w:lang w:val="uk-UA"/>
        </w:rPr>
        <w:t>Упродовж 2018/2019 н.р. ресурси мережі Інтернет досить активно використовувались в адміністративній діяльності.</w:t>
      </w:r>
    </w:p>
    <w:p w:rsidR="00DB515A" w:rsidRPr="00640FA1" w:rsidRDefault="00DB515A" w:rsidP="00DB515A">
      <w:pPr>
        <w:tabs>
          <w:tab w:val="left" w:pos="-5160"/>
        </w:tabs>
        <w:ind w:right="-284"/>
        <w:rPr>
          <w:b/>
          <w:lang w:val="uk-UA"/>
        </w:rPr>
      </w:pPr>
    </w:p>
    <w:p w:rsidR="00DB515A" w:rsidRPr="00640FA1" w:rsidRDefault="00DB515A" w:rsidP="00DB515A">
      <w:pPr>
        <w:rPr>
          <w:b/>
          <w:lang w:val="uk-UA"/>
        </w:rPr>
      </w:pPr>
      <w:r w:rsidRPr="00640FA1">
        <w:rPr>
          <w:b/>
          <w:lang w:val="uk-UA"/>
        </w:rPr>
        <w:t>Організація роботи з сім’ями вихованців</w:t>
      </w:r>
    </w:p>
    <w:p w:rsidR="00DB515A" w:rsidRPr="00640FA1" w:rsidRDefault="00DB515A" w:rsidP="00DB515A">
      <w:pPr>
        <w:jc w:val="both"/>
        <w:rPr>
          <w:lang w:val="uk-UA"/>
        </w:rPr>
      </w:pPr>
      <w:r w:rsidRPr="00640FA1">
        <w:rPr>
          <w:lang w:val="uk-UA"/>
        </w:rPr>
        <w:t>Взаємодія з сім’ями вихованців на протязі року є одним з пр</w:t>
      </w:r>
      <w:r w:rsidR="004B4183">
        <w:rPr>
          <w:lang w:val="uk-UA"/>
        </w:rPr>
        <w:t>і</w:t>
      </w:r>
      <w:r w:rsidRPr="00640FA1">
        <w:rPr>
          <w:lang w:val="uk-UA"/>
        </w:rPr>
        <w:t>ор</w:t>
      </w:r>
      <w:r w:rsidR="004B4183">
        <w:rPr>
          <w:lang w:val="uk-UA"/>
        </w:rPr>
        <w:t>и</w:t>
      </w:r>
      <w:r w:rsidRPr="00640FA1">
        <w:rPr>
          <w:lang w:val="uk-UA"/>
        </w:rPr>
        <w:t>тетних напрямків діяльності закладу. На початку року створюються батьківські комітети кожної вікової групи і батьківський комітет закладу дошкільної освіти. На протязі року, ці громадські організації забезпечують постійний та систематичний взаємозв’язок між батьками і педагогами, надають допомогу щодо реалізації завдань дошкільної освіти.</w:t>
      </w:r>
    </w:p>
    <w:p w:rsidR="00DB515A" w:rsidRPr="00640FA1" w:rsidRDefault="00DB515A" w:rsidP="00DB515A">
      <w:pPr>
        <w:jc w:val="both"/>
        <w:rPr>
          <w:lang w:val="uk-UA"/>
        </w:rPr>
      </w:pPr>
      <w:r w:rsidRPr="00640FA1">
        <w:rPr>
          <w:lang w:val="uk-UA"/>
        </w:rPr>
        <w:t>Педагогічний колектив організував різні активні форми співпраці:</w:t>
      </w:r>
    </w:p>
    <w:p w:rsidR="00DB515A" w:rsidRPr="00640FA1" w:rsidRDefault="00DB515A" w:rsidP="00DB515A">
      <w:pPr>
        <w:pStyle w:val="a5"/>
        <w:numPr>
          <w:ilvl w:val="0"/>
          <w:numId w:val="4"/>
        </w:numPr>
        <w:spacing w:after="0" w:line="240" w:lineRule="auto"/>
        <w:jc w:val="both"/>
        <w:rPr>
          <w:rFonts w:ascii="Times New Roman" w:hAnsi="Times New Roman" w:cs="Times New Roman"/>
          <w:sz w:val="24"/>
          <w:szCs w:val="24"/>
          <w:lang w:val="uk-UA"/>
        </w:rPr>
      </w:pPr>
      <w:r w:rsidRPr="00640FA1">
        <w:rPr>
          <w:rFonts w:ascii="Times New Roman" w:hAnsi="Times New Roman" w:cs="Times New Roman"/>
          <w:sz w:val="24"/>
          <w:szCs w:val="24"/>
          <w:lang w:val="uk-UA"/>
        </w:rPr>
        <w:t>батьківські збори;</w:t>
      </w:r>
    </w:p>
    <w:p w:rsidR="00DB515A" w:rsidRPr="00640FA1" w:rsidRDefault="004B4183" w:rsidP="00DB515A">
      <w:pPr>
        <w:pStyle w:val="a5"/>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w:t>
      </w:r>
      <w:r w:rsidR="00DB515A" w:rsidRPr="00640FA1">
        <w:rPr>
          <w:rFonts w:ascii="Times New Roman" w:hAnsi="Times New Roman" w:cs="Times New Roman"/>
          <w:sz w:val="24"/>
          <w:szCs w:val="24"/>
          <w:lang w:val="uk-UA"/>
        </w:rPr>
        <w:t>ндивідуальні консультації наших спеціалістів;</w:t>
      </w:r>
    </w:p>
    <w:p w:rsidR="00DB515A" w:rsidRPr="00640FA1" w:rsidRDefault="00DB515A" w:rsidP="00DB515A">
      <w:pPr>
        <w:pStyle w:val="a5"/>
        <w:numPr>
          <w:ilvl w:val="0"/>
          <w:numId w:val="4"/>
        </w:numPr>
        <w:spacing w:after="0" w:line="240" w:lineRule="auto"/>
        <w:jc w:val="both"/>
        <w:rPr>
          <w:rFonts w:ascii="Times New Roman" w:hAnsi="Times New Roman" w:cs="Times New Roman"/>
          <w:sz w:val="24"/>
          <w:szCs w:val="24"/>
          <w:lang w:val="uk-UA"/>
        </w:rPr>
      </w:pPr>
      <w:r w:rsidRPr="00640FA1">
        <w:rPr>
          <w:rFonts w:ascii="Times New Roman" w:hAnsi="Times New Roman" w:cs="Times New Roman"/>
          <w:sz w:val="24"/>
          <w:szCs w:val="24"/>
          <w:lang w:val="uk-UA"/>
        </w:rPr>
        <w:t>виготовлення саморобок  разом з дітьми, спільні виставки дитячої творчості;</w:t>
      </w:r>
    </w:p>
    <w:p w:rsidR="00DB515A" w:rsidRPr="00640FA1" w:rsidRDefault="00DB515A" w:rsidP="00DB515A">
      <w:pPr>
        <w:pStyle w:val="a5"/>
        <w:numPr>
          <w:ilvl w:val="0"/>
          <w:numId w:val="4"/>
        </w:numPr>
        <w:spacing w:after="0" w:line="240" w:lineRule="auto"/>
        <w:jc w:val="both"/>
        <w:rPr>
          <w:rFonts w:ascii="Times New Roman" w:hAnsi="Times New Roman" w:cs="Times New Roman"/>
          <w:sz w:val="24"/>
          <w:szCs w:val="24"/>
          <w:lang w:val="uk-UA"/>
        </w:rPr>
      </w:pPr>
      <w:r w:rsidRPr="00640FA1">
        <w:rPr>
          <w:rFonts w:ascii="Times New Roman" w:hAnsi="Times New Roman" w:cs="Times New Roman"/>
          <w:sz w:val="24"/>
          <w:szCs w:val="24"/>
          <w:lang w:val="uk-UA"/>
        </w:rPr>
        <w:t>дні відкритих дверей;</w:t>
      </w:r>
    </w:p>
    <w:p w:rsidR="00DB515A" w:rsidRPr="00640FA1" w:rsidRDefault="00DB515A" w:rsidP="00DB515A">
      <w:pPr>
        <w:pStyle w:val="a5"/>
        <w:numPr>
          <w:ilvl w:val="0"/>
          <w:numId w:val="4"/>
        </w:numPr>
        <w:spacing w:after="0" w:line="240" w:lineRule="auto"/>
        <w:jc w:val="both"/>
        <w:rPr>
          <w:rFonts w:ascii="Times New Roman" w:hAnsi="Times New Roman" w:cs="Times New Roman"/>
          <w:sz w:val="24"/>
          <w:szCs w:val="24"/>
          <w:lang w:val="uk-UA"/>
        </w:rPr>
      </w:pPr>
      <w:r w:rsidRPr="00640FA1">
        <w:rPr>
          <w:rFonts w:ascii="Times New Roman" w:hAnsi="Times New Roman" w:cs="Times New Roman"/>
          <w:sz w:val="24"/>
          <w:szCs w:val="24"/>
          <w:lang w:val="uk-UA"/>
        </w:rPr>
        <w:t>спільні розваги батьків і дітей;</w:t>
      </w:r>
    </w:p>
    <w:p w:rsidR="00DB515A" w:rsidRPr="00640FA1" w:rsidRDefault="00DB515A" w:rsidP="00DB515A">
      <w:pPr>
        <w:pStyle w:val="a3"/>
        <w:ind w:right="-284"/>
        <w:jc w:val="both"/>
        <w:rPr>
          <w:rFonts w:ascii="Times New Roman" w:hAnsi="Times New Roman" w:cs="Times New Roman"/>
          <w:b/>
          <w:sz w:val="24"/>
          <w:szCs w:val="24"/>
          <w:lang w:val="uk-UA"/>
        </w:rPr>
      </w:pPr>
    </w:p>
    <w:p w:rsidR="00DB515A" w:rsidRPr="00640FA1" w:rsidRDefault="00DB515A" w:rsidP="00DB515A">
      <w:pPr>
        <w:pStyle w:val="a3"/>
        <w:ind w:right="-284"/>
        <w:jc w:val="both"/>
        <w:rPr>
          <w:rFonts w:ascii="Times New Roman" w:hAnsi="Times New Roman" w:cs="Times New Roman"/>
          <w:b/>
          <w:sz w:val="24"/>
          <w:szCs w:val="24"/>
          <w:lang w:val="uk-UA"/>
        </w:rPr>
      </w:pPr>
      <w:r w:rsidRPr="00640FA1">
        <w:rPr>
          <w:rFonts w:ascii="Times New Roman" w:hAnsi="Times New Roman" w:cs="Times New Roman"/>
          <w:b/>
          <w:sz w:val="24"/>
          <w:szCs w:val="24"/>
          <w:lang w:val="uk-UA"/>
        </w:rPr>
        <w:t>Аналіз організації обліку дітей закріпленої території, соціально-педагогічного патронату</w:t>
      </w:r>
    </w:p>
    <w:p w:rsidR="00DB515A" w:rsidRPr="00640FA1" w:rsidRDefault="00DB515A" w:rsidP="00DB515A">
      <w:pPr>
        <w:jc w:val="both"/>
        <w:rPr>
          <w:b/>
          <w:lang w:val="uk-UA"/>
        </w:rPr>
      </w:pPr>
    </w:p>
    <w:p w:rsidR="00DB515A" w:rsidRPr="00640FA1" w:rsidRDefault="00DB515A" w:rsidP="00DB515A">
      <w:pPr>
        <w:ind w:firstLine="567"/>
        <w:jc w:val="both"/>
        <w:rPr>
          <w:lang w:val="uk-UA"/>
        </w:rPr>
      </w:pPr>
      <w:r w:rsidRPr="00640FA1">
        <w:rPr>
          <w:lang w:val="uk-UA"/>
        </w:rPr>
        <w:t>Упродовж року у КЗ «ДНЗ № 428» планомірно проводилась робота щодо соціального захисту дітей відповідно до конституції України, Закону України про дошкільну освіту, Конвенції про права дитини. Питанню соціального захисту приділялась увага  на батьківських зборах, нарадах, індивідуальних та колективних консультаціях. Завідувач та вихователь-методист постійно аналізували роботу з дітьми пільгового континенту.</w:t>
      </w:r>
    </w:p>
    <w:p w:rsidR="00DB515A" w:rsidRPr="00640FA1" w:rsidRDefault="00DB515A" w:rsidP="00DB515A">
      <w:pPr>
        <w:jc w:val="both"/>
        <w:rPr>
          <w:lang w:val="uk-UA"/>
        </w:rPr>
      </w:pPr>
      <w:r w:rsidRPr="00640FA1">
        <w:rPr>
          <w:lang w:val="uk-UA"/>
        </w:rPr>
        <w:lastRenderedPageBreak/>
        <w:t>Відповідно до наказу Департаменту освіти Харківської міської ради від 27.04.2015 № 80 «Про організацію обліку дітей дошкільного віку в 2015 році» та наказу по ДНЗ проведено облік дітей від 0 до 6 років, які мешкають у мікрорайоні дошкільного закладу. Результати обліку звірено з даними дитячих поліклінік №7,15, на підставі списків складено перспективну мережу на 2018/2019 навчальний рік.</w:t>
      </w:r>
    </w:p>
    <w:p w:rsidR="00DB515A" w:rsidRPr="00640FA1" w:rsidRDefault="00DB515A" w:rsidP="00DB515A">
      <w:pPr>
        <w:tabs>
          <w:tab w:val="left" w:pos="-5280"/>
        </w:tabs>
        <w:ind w:firstLine="567"/>
        <w:jc w:val="both"/>
        <w:rPr>
          <w:lang w:val="uk-UA"/>
        </w:rPr>
      </w:pPr>
      <w:r w:rsidRPr="00640FA1">
        <w:rPr>
          <w:lang w:val="uk-UA"/>
        </w:rPr>
        <w:t>У 201</w:t>
      </w:r>
      <w:r w:rsidR="00DB571B" w:rsidRPr="00640FA1">
        <w:rPr>
          <w:lang w:val="uk-UA"/>
        </w:rPr>
        <w:t>9</w:t>
      </w:r>
      <w:r w:rsidRPr="00640FA1">
        <w:rPr>
          <w:lang w:val="uk-UA"/>
        </w:rPr>
        <w:t xml:space="preserve"> році охоплення дітей п’ятирічного віку дошкільною освітою складає 100% .</w:t>
      </w:r>
    </w:p>
    <w:p w:rsidR="00DB515A" w:rsidRPr="00640FA1" w:rsidRDefault="00DB515A" w:rsidP="00DB515A">
      <w:pPr>
        <w:tabs>
          <w:tab w:val="left" w:pos="-5280"/>
        </w:tabs>
        <w:ind w:firstLine="567"/>
        <w:jc w:val="both"/>
        <w:rPr>
          <w:lang w:val="uk-UA"/>
        </w:rPr>
      </w:pPr>
      <w:r w:rsidRPr="00640FA1">
        <w:rPr>
          <w:lang w:val="uk-UA"/>
        </w:rPr>
        <w:t xml:space="preserve">Особлива увага надається дітям 6-го року життя. Педагогічний колектив проводив систематичну роз’яснювальну роботу серед батьків дошкільників та систематично проводився аналіз причини невідвідування дітьми закладу. Неодноразово вихователі залучали дітей та батьків до масових заходів: дитячих розваг, спортивних змагань, Днів відкритих дверей. </w:t>
      </w:r>
    </w:p>
    <w:p w:rsidR="00DB515A" w:rsidRPr="00640FA1" w:rsidRDefault="00DB515A" w:rsidP="00DB515A">
      <w:pPr>
        <w:ind w:firstLine="567"/>
        <w:jc w:val="both"/>
        <w:rPr>
          <w:b/>
          <w:lang w:val="uk-UA"/>
        </w:rPr>
      </w:pPr>
    </w:p>
    <w:p w:rsidR="00DB515A" w:rsidRPr="00640FA1" w:rsidRDefault="00DB515A" w:rsidP="00DB515A">
      <w:pPr>
        <w:ind w:firstLine="567"/>
        <w:jc w:val="both"/>
        <w:rPr>
          <w:lang w:val="uk-UA"/>
        </w:rPr>
      </w:pPr>
      <w:r w:rsidRPr="00640FA1">
        <w:rPr>
          <w:b/>
          <w:lang w:val="uk-UA"/>
        </w:rPr>
        <w:t>Аналіз результатів адміністративно-господарчої діяльності</w:t>
      </w:r>
      <w:r w:rsidRPr="00640FA1">
        <w:rPr>
          <w:lang w:val="uk-UA"/>
        </w:rPr>
        <w:t xml:space="preserve"> </w:t>
      </w:r>
    </w:p>
    <w:p w:rsidR="00DB515A" w:rsidRPr="00640FA1" w:rsidRDefault="00DB515A" w:rsidP="00DB515A">
      <w:pPr>
        <w:ind w:firstLine="567"/>
        <w:jc w:val="both"/>
        <w:rPr>
          <w:lang w:val="uk-UA"/>
        </w:rPr>
      </w:pPr>
      <w:r w:rsidRPr="00640FA1">
        <w:rPr>
          <w:lang w:val="uk-UA"/>
        </w:rPr>
        <w:t>У закладі створено умови для безпечного проведення навчального процесу та праці співробітників. У наявності вся нормативна база з охорони праці та пожежної безпеки. Необхідна ділова документація ведеться відповідно до вимог «Положення про навчання та інструктаж з охорони праці». Все обладнання знаходиться у задовільному стані.</w:t>
      </w:r>
      <w:r w:rsidRPr="00640FA1">
        <w:rPr>
          <w:lang w:val="uk-UA"/>
        </w:rPr>
        <w:tab/>
      </w:r>
    </w:p>
    <w:p w:rsidR="00DB515A" w:rsidRPr="00640FA1" w:rsidRDefault="00DB515A" w:rsidP="00DB515A">
      <w:pPr>
        <w:ind w:firstLine="567"/>
        <w:jc w:val="both"/>
        <w:rPr>
          <w:lang w:val="uk-UA"/>
        </w:rPr>
      </w:pPr>
      <w:r w:rsidRPr="00640FA1">
        <w:rPr>
          <w:lang w:val="uk-UA"/>
        </w:rPr>
        <w:t xml:space="preserve"> Значна увага приділялась збереженню та зміцненню матеріальної бази, благоустрою території. </w:t>
      </w:r>
    </w:p>
    <w:p w:rsidR="00DB515A" w:rsidRPr="00640FA1" w:rsidRDefault="00DB515A" w:rsidP="00DB515A">
      <w:pPr>
        <w:spacing w:line="240" w:lineRule="atLeast"/>
        <w:jc w:val="both"/>
        <w:rPr>
          <w:lang w:val="uk-UA"/>
        </w:rPr>
      </w:pPr>
      <w:r w:rsidRPr="00640FA1">
        <w:rPr>
          <w:lang w:val="uk-UA"/>
        </w:rPr>
        <w:t xml:space="preserve">          З </w:t>
      </w:r>
      <w:r w:rsidR="00B06E2D" w:rsidRPr="00640FA1">
        <w:rPr>
          <w:lang w:val="uk-UA"/>
        </w:rPr>
        <w:t>верес</w:t>
      </w:r>
      <w:r w:rsidRPr="00640FA1">
        <w:rPr>
          <w:lang w:val="uk-UA"/>
        </w:rPr>
        <w:t>ня 201</w:t>
      </w:r>
      <w:r w:rsidR="00B06E2D" w:rsidRPr="00640FA1">
        <w:rPr>
          <w:lang w:val="uk-UA"/>
        </w:rPr>
        <w:t>8</w:t>
      </w:r>
      <w:r w:rsidRPr="00640FA1">
        <w:rPr>
          <w:lang w:val="uk-UA"/>
        </w:rPr>
        <w:t xml:space="preserve"> по </w:t>
      </w:r>
      <w:r w:rsidR="00B06E2D" w:rsidRPr="00640FA1">
        <w:rPr>
          <w:lang w:val="uk-UA"/>
        </w:rPr>
        <w:t>лип</w:t>
      </w:r>
      <w:r w:rsidRPr="00640FA1">
        <w:rPr>
          <w:lang w:val="uk-UA"/>
        </w:rPr>
        <w:t>ень 201</w:t>
      </w:r>
      <w:r w:rsidR="00B06E2D" w:rsidRPr="00640FA1">
        <w:rPr>
          <w:lang w:val="uk-UA"/>
        </w:rPr>
        <w:t>9</w:t>
      </w:r>
      <w:r w:rsidRPr="00640FA1">
        <w:rPr>
          <w:lang w:val="uk-UA"/>
        </w:rPr>
        <w:t xml:space="preserve"> було отримано від батьків  благодійної допомоги на розвиток дошкільного закладу – </w:t>
      </w:r>
      <w:r w:rsidR="00DB571B" w:rsidRPr="00640FA1">
        <w:rPr>
          <w:lang w:val="uk-UA"/>
        </w:rPr>
        <w:t>69249, 77</w:t>
      </w:r>
      <w:r w:rsidRPr="00640FA1">
        <w:rPr>
          <w:lang w:val="uk-UA"/>
        </w:rPr>
        <w:t xml:space="preserve"> грн.,  з них витрачено:</w:t>
      </w:r>
    </w:p>
    <w:p w:rsidR="00DB515A" w:rsidRPr="00640FA1" w:rsidRDefault="00DB515A" w:rsidP="00DB515A">
      <w:pPr>
        <w:spacing w:line="240" w:lineRule="atLeast"/>
        <w:jc w:val="both"/>
        <w:rPr>
          <w:lang w:val="uk-UA"/>
        </w:rPr>
      </w:pPr>
      <w:r w:rsidRPr="00640FA1">
        <w:rPr>
          <w:lang w:val="uk-UA"/>
        </w:rPr>
        <w:t xml:space="preserve">у </w:t>
      </w:r>
      <w:r w:rsidR="00B06E2D" w:rsidRPr="00640FA1">
        <w:rPr>
          <w:lang w:val="uk-UA"/>
        </w:rPr>
        <w:t>верес</w:t>
      </w:r>
      <w:r w:rsidRPr="00640FA1">
        <w:rPr>
          <w:lang w:val="uk-UA"/>
        </w:rPr>
        <w:t>ні 201</w:t>
      </w:r>
      <w:r w:rsidR="00B06E2D" w:rsidRPr="00640FA1">
        <w:rPr>
          <w:lang w:val="uk-UA"/>
        </w:rPr>
        <w:t>8</w:t>
      </w:r>
      <w:r w:rsidRPr="00640FA1">
        <w:rPr>
          <w:lang w:val="uk-UA"/>
        </w:rPr>
        <w:t xml:space="preserve"> року: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946"/>
        <w:gridCol w:w="1843"/>
      </w:tblGrid>
      <w:tr w:rsidR="00B06E2D" w:rsidRPr="00640FA1" w:rsidTr="00B06E2D">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B06E2D" w:rsidRPr="00640FA1" w:rsidRDefault="00B06E2D" w:rsidP="00E029A6">
            <w:pPr>
              <w:jc w:val="center"/>
              <w:rPr>
                <w:b/>
                <w:lang w:val="uk-UA"/>
              </w:rPr>
            </w:pPr>
            <w:r w:rsidRPr="00640FA1">
              <w:rPr>
                <w:b/>
                <w:lang w:val="uk-UA"/>
              </w:rPr>
              <w:t>№</w:t>
            </w:r>
          </w:p>
        </w:tc>
        <w:tc>
          <w:tcPr>
            <w:tcW w:w="6946" w:type="dxa"/>
            <w:tcBorders>
              <w:top w:val="single" w:sz="4" w:space="0" w:color="000000"/>
              <w:left w:val="single" w:sz="4" w:space="0" w:color="000000"/>
              <w:bottom w:val="single" w:sz="4" w:space="0" w:color="000000"/>
              <w:right w:val="single" w:sz="4" w:space="0" w:color="000000"/>
            </w:tcBorders>
            <w:shd w:val="clear" w:color="auto" w:fill="auto"/>
            <w:hideMark/>
          </w:tcPr>
          <w:p w:rsidR="00B06E2D" w:rsidRPr="00640FA1" w:rsidRDefault="00B06E2D" w:rsidP="00E029A6">
            <w:pPr>
              <w:jc w:val="center"/>
              <w:rPr>
                <w:b/>
                <w:lang w:val="uk-UA"/>
              </w:rPr>
            </w:pPr>
            <w:r w:rsidRPr="00640FA1">
              <w:rPr>
                <w:b/>
                <w:lang w:val="uk-UA"/>
              </w:rPr>
              <w:t>Найменування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B06E2D" w:rsidRPr="00640FA1" w:rsidRDefault="00B06E2D" w:rsidP="00E029A6">
            <w:pPr>
              <w:jc w:val="center"/>
              <w:rPr>
                <w:b/>
                <w:lang w:val="uk-UA"/>
              </w:rPr>
            </w:pPr>
            <w:r w:rsidRPr="00640FA1">
              <w:rPr>
                <w:b/>
                <w:lang w:val="uk-UA"/>
              </w:rPr>
              <w:t>Сума, грн.</w:t>
            </w:r>
          </w:p>
        </w:tc>
      </w:tr>
      <w:tr w:rsidR="00B06E2D" w:rsidRPr="00640FA1" w:rsidTr="00B06E2D">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B06E2D" w:rsidRPr="00640FA1" w:rsidRDefault="00B06E2D" w:rsidP="00E029A6">
            <w:pPr>
              <w:jc w:val="center"/>
              <w:rPr>
                <w:lang w:val="uk-UA"/>
              </w:rPr>
            </w:pPr>
            <w:r w:rsidRPr="00640FA1">
              <w:rPr>
                <w:lang w:val="uk-UA"/>
              </w:rPr>
              <w:t>1.</w:t>
            </w:r>
          </w:p>
        </w:tc>
        <w:tc>
          <w:tcPr>
            <w:tcW w:w="6946" w:type="dxa"/>
            <w:tcBorders>
              <w:top w:val="single" w:sz="4" w:space="0" w:color="000000"/>
              <w:left w:val="single" w:sz="4" w:space="0" w:color="000000"/>
              <w:bottom w:val="single" w:sz="4" w:space="0" w:color="000000"/>
              <w:right w:val="single" w:sz="4" w:space="0" w:color="000000"/>
            </w:tcBorders>
            <w:shd w:val="clear" w:color="auto" w:fill="auto"/>
            <w:hideMark/>
          </w:tcPr>
          <w:p w:rsidR="00B06E2D" w:rsidRPr="00640FA1" w:rsidRDefault="00B06E2D" w:rsidP="00E029A6">
            <w:pPr>
              <w:contextualSpacing/>
              <w:jc w:val="both"/>
              <w:rPr>
                <w:lang w:val="uk-UA"/>
              </w:rPr>
            </w:pPr>
            <w:r w:rsidRPr="00640FA1">
              <w:rPr>
                <w:lang w:val="uk-UA"/>
              </w:rPr>
              <w:t>Пральний порошок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06E2D" w:rsidRPr="00640FA1" w:rsidRDefault="00B06E2D" w:rsidP="00E029A6">
            <w:pPr>
              <w:widowControl w:val="0"/>
              <w:autoSpaceDE w:val="0"/>
              <w:autoSpaceDN w:val="0"/>
              <w:adjustRightInd w:val="0"/>
              <w:jc w:val="center"/>
              <w:rPr>
                <w:lang w:val="uk-UA"/>
              </w:rPr>
            </w:pPr>
            <w:r w:rsidRPr="00640FA1">
              <w:rPr>
                <w:lang w:val="uk-UA"/>
              </w:rPr>
              <w:t>452-50</w:t>
            </w:r>
          </w:p>
        </w:tc>
      </w:tr>
      <w:tr w:rsidR="00B06E2D" w:rsidRPr="00640FA1" w:rsidTr="00B06E2D">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B06E2D" w:rsidRPr="00640FA1" w:rsidRDefault="00B06E2D" w:rsidP="00E029A6">
            <w:pPr>
              <w:jc w:val="center"/>
              <w:rPr>
                <w:lang w:val="uk-UA"/>
              </w:rPr>
            </w:pPr>
            <w:r w:rsidRPr="00640FA1">
              <w:rPr>
                <w:lang w:val="uk-UA"/>
              </w:rPr>
              <w:t>2.</w:t>
            </w:r>
          </w:p>
        </w:tc>
        <w:tc>
          <w:tcPr>
            <w:tcW w:w="6946" w:type="dxa"/>
            <w:tcBorders>
              <w:top w:val="single" w:sz="4" w:space="0" w:color="000000"/>
              <w:left w:val="single" w:sz="4" w:space="0" w:color="000000"/>
              <w:bottom w:val="single" w:sz="4" w:space="0" w:color="000000"/>
              <w:right w:val="single" w:sz="4" w:space="0" w:color="000000"/>
            </w:tcBorders>
            <w:shd w:val="clear" w:color="auto" w:fill="auto"/>
            <w:hideMark/>
          </w:tcPr>
          <w:p w:rsidR="00B06E2D" w:rsidRPr="00640FA1" w:rsidRDefault="00B06E2D" w:rsidP="00E029A6">
            <w:pPr>
              <w:contextualSpacing/>
              <w:jc w:val="both"/>
              <w:rPr>
                <w:lang w:val="uk-UA"/>
              </w:rPr>
            </w:pPr>
            <w:r w:rsidRPr="00640FA1">
              <w:rPr>
                <w:lang w:val="uk-UA"/>
              </w:rPr>
              <w:t>Засіб для чищення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06E2D" w:rsidRPr="00640FA1" w:rsidRDefault="00B06E2D" w:rsidP="00E029A6">
            <w:pPr>
              <w:contextualSpacing/>
              <w:jc w:val="center"/>
              <w:rPr>
                <w:lang w:val="uk-UA"/>
              </w:rPr>
            </w:pPr>
            <w:r w:rsidRPr="00640FA1">
              <w:rPr>
                <w:lang w:val="uk-UA"/>
              </w:rPr>
              <w:t>14-30</w:t>
            </w:r>
          </w:p>
        </w:tc>
      </w:tr>
      <w:tr w:rsidR="00B06E2D" w:rsidRPr="00640FA1" w:rsidTr="00B06E2D">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B06E2D" w:rsidRPr="00640FA1" w:rsidRDefault="00B06E2D" w:rsidP="00E029A6">
            <w:pPr>
              <w:jc w:val="center"/>
              <w:rPr>
                <w:lang w:val="uk-UA"/>
              </w:rPr>
            </w:pPr>
            <w:r w:rsidRPr="00640FA1">
              <w:rPr>
                <w:lang w:val="uk-UA"/>
              </w:rPr>
              <w:t>3.</w:t>
            </w:r>
          </w:p>
        </w:tc>
        <w:tc>
          <w:tcPr>
            <w:tcW w:w="6946" w:type="dxa"/>
            <w:tcBorders>
              <w:top w:val="single" w:sz="4" w:space="0" w:color="000000"/>
              <w:left w:val="single" w:sz="4" w:space="0" w:color="000000"/>
              <w:bottom w:val="single" w:sz="4" w:space="0" w:color="000000"/>
              <w:right w:val="single" w:sz="4" w:space="0" w:color="000000"/>
            </w:tcBorders>
            <w:shd w:val="clear" w:color="auto" w:fill="auto"/>
            <w:hideMark/>
          </w:tcPr>
          <w:p w:rsidR="00B06E2D" w:rsidRPr="00640FA1" w:rsidRDefault="00B06E2D" w:rsidP="00E029A6">
            <w:pPr>
              <w:contextualSpacing/>
              <w:jc w:val="both"/>
              <w:rPr>
                <w:lang w:val="uk-UA"/>
              </w:rPr>
            </w:pPr>
            <w:r w:rsidRPr="00640FA1">
              <w:rPr>
                <w:lang w:val="uk-UA"/>
              </w:rPr>
              <w:t>Миючий засіб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06E2D" w:rsidRPr="00640FA1" w:rsidRDefault="00B06E2D" w:rsidP="00E029A6">
            <w:pPr>
              <w:contextualSpacing/>
              <w:jc w:val="center"/>
              <w:rPr>
                <w:lang w:val="uk-UA"/>
              </w:rPr>
            </w:pPr>
            <w:r w:rsidRPr="00640FA1">
              <w:rPr>
                <w:lang w:val="uk-UA"/>
              </w:rPr>
              <w:t>47-90</w:t>
            </w:r>
          </w:p>
        </w:tc>
      </w:tr>
      <w:tr w:rsidR="00B06E2D" w:rsidRPr="00640FA1" w:rsidTr="00B06E2D">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B06E2D" w:rsidRPr="00640FA1" w:rsidRDefault="00B06E2D" w:rsidP="00E029A6">
            <w:pPr>
              <w:jc w:val="center"/>
              <w:rPr>
                <w:lang w:val="uk-UA"/>
              </w:rPr>
            </w:pPr>
            <w:r w:rsidRPr="00640FA1">
              <w:rPr>
                <w:lang w:val="uk-UA"/>
              </w:rPr>
              <w:t>4.</w:t>
            </w:r>
          </w:p>
        </w:tc>
        <w:tc>
          <w:tcPr>
            <w:tcW w:w="6946" w:type="dxa"/>
            <w:tcBorders>
              <w:top w:val="single" w:sz="4" w:space="0" w:color="000000"/>
              <w:left w:val="single" w:sz="4" w:space="0" w:color="000000"/>
              <w:bottom w:val="single" w:sz="4" w:space="0" w:color="000000"/>
              <w:right w:val="single" w:sz="4" w:space="0" w:color="000000"/>
            </w:tcBorders>
            <w:shd w:val="clear" w:color="auto" w:fill="auto"/>
            <w:hideMark/>
          </w:tcPr>
          <w:p w:rsidR="00B06E2D" w:rsidRPr="00640FA1" w:rsidRDefault="00B06E2D" w:rsidP="00E029A6">
            <w:pPr>
              <w:contextualSpacing/>
              <w:jc w:val="both"/>
              <w:rPr>
                <w:lang w:val="uk-UA"/>
              </w:rPr>
            </w:pPr>
            <w:r w:rsidRPr="00640FA1">
              <w:rPr>
                <w:lang w:val="uk-UA"/>
              </w:rPr>
              <w:t>Скребки стальні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06E2D" w:rsidRPr="00640FA1" w:rsidRDefault="00B06E2D" w:rsidP="00E029A6">
            <w:pPr>
              <w:contextualSpacing/>
              <w:jc w:val="center"/>
              <w:rPr>
                <w:lang w:val="uk-UA"/>
              </w:rPr>
            </w:pPr>
            <w:r w:rsidRPr="00640FA1">
              <w:rPr>
                <w:lang w:val="uk-UA"/>
              </w:rPr>
              <w:t>22-07</w:t>
            </w:r>
          </w:p>
        </w:tc>
      </w:tr>
      <w:tr w:rsidR="00B06E2D" w:rsidRPr="00640FA1" w:rsidTr="00B06E2D">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B06E2D" w:rsidRPr="00640FA1" w:rsidRDefault="00B06E2D" w:rsidP="00E029A6">
            <w:pPr>
              <w:jc w:val="center"/>
              <w:rPr>
                <w:lang w:val="uk-UA"/>
              </w:rPr>
            </w:pPr>
            <w:r w:rsidRPr="00640FA1">
              <w:rPr>
                <w:lang w:val="uk-UA"/>
              </w:rPr>
              <w:t>5.</w:t>
            </w:r>
          </w:p>
        </w:tc>
        <w:tc>
          <w:tcPr>
            <w:tcW w:w="6946" w:type="dxa"/>
            <w:tcBorders>
              <w:top w:val="single" w:sz="4" w:space="0" w:color="000000"/>
              <w:left w:val="single" w:sz="4" w:space="0" w:color="000000"/>
              <w:bottom w:val="single" w:sz="4" w:space="0" w:color="000000"/>
              <w:right w:val="single" w:sz="4" w:space="0" w:color="000000"/>
            </w:tcBorders>
            <w:shd w:val="clear" w:color="auto" w:fill="auto"/>
            <w:hideMark/>
          </w:tcPr>
          <w:p w:rsidR="00B06E2D" w:rsidRPr="00640FA1" w:rsidRDefault="00B06E2D" w:rsidP="00E029A6">
            <w:pPr>
              <w:contextualSpacing/>
              <w:jc w:val="both"/>
              <w:rPr>
                <w:lang w:val="uk-UA"/>
              </w:rPr>
            </w:pPr>
            <w:r w:rsidRPr="00640FA1">
              <w:rPr>
                <w:lang w:val="uk-UA"/>
              </w:rPr>
              <w:t>Мило туалетне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06E2D" w:rsidRPr="00640FA1" w:rsidRDefault="00B06E2D" w:rsidP="00E029A6">
            <w:pPr>
              <w:contextualSpacing/>
              <w:jc w:val="center"/>
              <w:rPr>
                <w:lang w:val="uk-UA"/>
              </w:rPr>
            </w:pPr>
            <w:r w:rsidRPr="00640FA1">
              <w:rPr>
                <w:lang w:val="uk-UA"/>
              </w:rPr>
              <w:t>16-90</w:t>
            </w:r>
          </w:p>
        </w:tc>
      </w:tr>
      <w:tr w:rsidR="00B06E2D" w:rsidRPr="00640FA1" w:rsidTr="00B06E2D">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B06E2D" w:rsidRPr="00640FA1" w:rsidRDefault="00B06E2D" w:rsidP="00E029A6">
            <w:pPr>
              <w:jc w:val="center"/>
              <w:rPr>
                <w:lang w:val="uk-UA"/>
              </w:rPr>
            </w:pPr>
            <w:r w:rsidRPr="00640FA1">
              <w:rPr>
                <w:lang w:val="uk-UA"/>
              </w:rPr>
              <w:t>6.</w:t>
            </w:r>
          </w:p>
        </w:tc>
        <w:tc>
          <w:tcPr>
            <w:tcW w:w="6946" w:type="dxa"/>
            <w:tcBorders>
              <w:top w:val="single" w:sz="4" w:space="0" w:color="000000"/>
              <w:left w:val="single" w:sz="4" w:space="0" w:color="000000"/>
              <w:bottom w:val="single" w:sz="4" w:space="0" w:color="000000"/>
              <w:right w:val="single" w:sz="4" w:space="0" w:color="000000"/>
            </w:tcBorders>
            <w:shd w:val="clear" w:color="auto" w:fill="auto"/>
            <w:hideMark/>
          </w:tcPr>
          <w:p w:rsidR="00B06E2D" w:rsidRPr="00640FA1" w:rsidRDefault="00B06E2D" w:rsidP="00E029A6">
            <w:pPr>
              <w:contextualSpacing/>
              <w:jc w:val="both"/>
              <w:rPr>
                <w:lang w:val="uk-UA"/>
              </w:rPr>
            </w:pPr>
            <w:r w:rsidRPr="00640FA1">
              <w:rPr>
                <w:lang w:val="uk-UA"/>
              </w:rPr>
              <w:t>Лампочки електричні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06E2D" w:rsidRPr="00640FA1" w:rsidRDefault="00B06E2D" w:rsidP="00E029A6">
            <w:pPr>
              <w:contextualSpacing/>
              <w:jc w:val="center"/>
              <w:rPr>
                <w:lang w:val="uk-UA"/>
              </w:rPr>
            </w:pPr>
            <w:r w:rsidRPr="00640FA1">
              <w:rPr>
                <w:lang w:val="uk-UA"/>
              </w:rPr>
              <w:t>70-00</w:t>
            </w:r>
          </w:p>
        </w:tc>
      </w:tr>
      <w:tr w:rsidR="00B06E2D" w:rsidRPr="00640FA1" w:rsidTr="00B06E2D">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B06E2D" w:rsidRPr="00640FA1" w:rsidRDefault="00B06E2D" w:rsidP="00E029A6">
            <w:pPr>
              <w:jc w:val="center"/>
              <w:rPr>
                <w:lang w:val="uk-UA"/>
              </w:rPr>
            </w:pPr>
            <w:r w:rsidRPr="00640FA1">
              <w:rPr>
                <w:lang w:val="uk-UA"/>
              </w:rPr>
              <w:t>7.</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06E2D" w:rsidRPr="00640FA1" w:rsidRDefault="00B06E2D" w:rsidP="00E029A6">
            <w:pPr>
              <w:contextualSpacing/>
              <w:jc w:val="both"/>
              <w:rPr>
                <w:lang w:val="uk-UA"/>
              </w:rPr>
            </w:pPr>
            <w:r w:rsidRPr="00640FA1">
              <w:rPr>
                <w:lang w:val="uk-UA"/>
              </w:rPr>
              <w:t>Пакети для сміття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06E2D" w:rsidRPr="00640FA1" w:rsidRDefault="00B06E2D" w:rsidP="00E029A6">
            <w:pPr>
              <w:contextualSpacing/>
              <w:jc w:val="center"/>
              <w:rPr>
                <w:lang w:val="uk-UA"/>
              </w:rPr>
            </w:pPr>
            <w:r w:rsidRPr="00640FA1">
              <w:rPr>
                <w:lang w:val="uk-UA"/>
              </w:rPr>
              <w:t>9-40</w:t>
            </w:r>
          </w:p>
        </w:tc>
      </w:tr>
      <w:tr w:rsidR="00B06E2D" w:rsidRPr="00640FA1" w:rsidTr="00B06E2D">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B06E2D" w:rsidRPr="00640FA1" w:rsidRDefault="00B06E2D" w:rsidP="00E029A6">
            <w:pPr>
              <w:jc w:val="center"/>
              <w:rPr>
                <w:lang w:val="uk-UA"/>
              </w:rPr>
            </w:pPr>
            <w:r w:rsidRPr="00640FA1">
              <w:rPr>
                <w:lang w:val="uk-UA"/>
              </w:rPr>
              <w:t>8.</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06E2D" w:rsidRPr="00640FA1" w:rsidRDefault="00B06E2D" w:rsidP="00E029A6">
            <w:pPr>
              <w:contextualSpacing/>
              <w:jc w:val="both"/>
              <w:rPr>
                <w:lang w:val="uk-UA"/>
              </w:rPr>
            </w:pPr>
            <w:r w:rsidRPr="00640FA1">
              <w:rPr>
                <w:lang w:val="uk-UA"/>
              </w:rPr>
              <w:t>Мило господарче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06E2D" w:rsidRPr="00640FA1" w:rsidRDefault="00B06E2D" w:rsidP="00E029A6">
            <w:pPr>
              <w:contextualSpacing/>
              <w:jc w:val="center"/>
              <w:rPr>
                <w:lang w:val="uk-UA"/>
              </w:rPr>
            </w:pPr>
            <w:r w:rsidRPr="00640FA1">
              <w:rPr>
                <w:lang w:val="uk-UA"/>
              </w:rPr>
              <w:t>16-50</w:t>
            </w:r>
          </w:p>
        </w:tc>
      </w:tr>
      <w:tr w:rsidR="00B06E2D" w:rsidRPr="00640FA1" w:rsidTr="00B06E2D">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B06E2D" w:rsidRPr="00640FA1" w:rsidRDefault="00B06E2D" w:rsidP="00E029A6">
            <w:pPr>
              <w:jc w:val="center"/>
              <w:rPr>
                <w:lang w:val="uk-UA"/>
              </w:rPr>
            </w:pPr>
            <w:r w:rsidRPr="00640FA1">
              <w:rPr>
                <w:lang w:val="uk-UA"/>
              </w:rPr>
              <w:t>9.</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06E2D" w:rsidRPr="00640FA1" w:rsidRDefault="00B06E2D" w:rsidP="00E029A6">
            <w:pPr>
              <w:contextualSpacing/>
              <w:jc w:val="both"/>
              <w:rPr>
                <w:lang w:val="uk-UA"/>
              </w:rPr>
            </w:pPr>
            <w:r w:rsidRPr="00640FA1">
              <w:rPr>
                <w:lang w:val="uk-UA"/>
              </w:rPr>
              <w:t>Губки кухонні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06E2D" w:rsidRPr="00640FA1" w:rsidRDefault="00B06E2D" w:rsidP="00E029A6">
            <w:pPr>
              <w:contextualSpacing/>
              <w:jc w:val="center"/>
              <w:rPr>
                <w:lang w:val="uk-UA"/>
              </w:rPr>
            </w:pPr>
            <w:r w:rsidRPr="00640FA1">
              <w:rPr>
                <w:lang w:val="uk-UA"/>
              </w:rPr>
              <w:t>11-03</w:t>
            </w:r>
          </w:p>
        </w:tc>
      </w:tr>
      <w:tr w:rsidR="00B06E2D" w:rsidRPr="00640FA1" w:rsidTr="00B06E2D">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B06E2D" w:rsidRPr="00640FA1" w:rsidRDefault="00B06E2D" w:rsidP="00E029A6">
            <w:pPr>
              <w:jc w:val="center"/>
              <w:rPr>
                <w:lang w:val="uk-UA"/>
              </w:rPr>
            </w:pPr>
            <w:r w:rsidRPr="00640FA1">
              <w:rPr>
                <w:lang w:val="uk-UA"/>
              </w:rPr>
              <w:t>10.</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06E2D" w:rsidRPr="00640FA1" w:rsidRDefault="00B06E2D" w:rsidP="00E029A6">
            <w:pPr>
              <w:contextualSpacing/>
              <w:jc w:val="both"/>
              <w:rPr>
                <w:lang w:val="uk-UA"/>
              </w:rPr>
            </w:pPr>
            <w:r w:rsidRPr="00640FA1">
              <w:rPr>
                <w:lang w:val="uk-UA"/>
              </w:rPr>
              <w:t>Комплект обкладинок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06E2D" w:rsidRPr="00640FA1" w:rsidRDefault="00B06E2D" w:rsidP="00E029A6">
            <w:pPr>
              <w:contextualSpacing/>
              <w:jc w:val="center"/>
              <w:rPr>
                <w:lang w:val="uk-UA"/>
              </w:rPr>
            </w:pPr>
            <w:r w:rsidRPr="00640FA1">
              <w:rPr>
                <w:lang w:val="uk-UA"/>
              </w:rPr>
              <w:t>14-50</w:t>
            </w:r>
          </w:p>
        </w:tc>
      </w:tr>
      <w:tr w:rsidR="00B06E2D" w:rsidRPr="00640FA1" w:rsidTr="00B06E2D">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B06E2D" w:rsidRPr="00640FA1" w:rsidRDefault="00B06E2D" w:rsidP="00E029A6">
            <w:pPr>
              <w:jc w:val="center"/>
              <w:rPr>
                <w:lang w:val="uk-UA"/>
              </w:rPr>
            </w:pPr>
            <w:r w:rsidRPr="00640FA1">
              <w:rPr>
                <w:lang w:val="uk-UA"/>
              </w:rPr>
              <w:t>11.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06E2D" w:rsidRPr="00640FA1" w:rsidRDefault="00B06E2D" w:rsidP="00E029A6">
            <w:pPr>
              <w:contextualSpacing/>
              <w:jc w:val="both"/>
              <w:rPr>
                <w:lang w:val="uk-UA"/>
              </w:rPr>
            </w:pPr>
            <w:r w:rsidRPr="00640FA1">
              <w:rPr>
                <w:lang w:val="uk-UA"/>
              </w:rPr>
              <w:t>Папка на блискавці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06E2D" w:rsidRPr="00640FA1" w:rsidRDefault="00B06E2D" w:rsidP="00E029A6">
            <w:pPr>
              <w:contextualSpacing/>
              <w:jc w:val="center"/>
              <w:rPr>
                <w:lang w:val="uk-UA"/>
              </w:rPr>
            </w:pPr>
            <w:r w:rsidRPr="00640FA1">
              <w:rPr>
                <w:lang w:val="uk-UA"/>
              </w:rPr>
              <w:t>24-90</w:t>
            </w:r>
          </w:p>
        </w:tc>
      </w:tr>
      <w:tr w:rsidR="00B06E2D" w:rsidRPr="00640FA1" w:rsidTr="00B06E2D">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B06E2D" w:rsidRPr="00640FA1" w:rsidRDefault="00B06E2D" w:rsidP="00E029A6">
            <w:pPr>
              <w:jc w:val="center"/>
              <w:rPr>
                <w:lang w:val="uk-UA"/>
              </w:rPr>
            </w:pPr>
            <w:r w:rsidRPr="00640FA1">
              <w:rPr>
                <w:lang w:val="uk-UA"/>
              </w:rPr>
              <w:t>12.</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06E2D" w:rsidRPr="00640FA1" w:rsidRDefault="00B06E2D" w:rsidP="00E029A6">
            <w:pPr>
              <w:contextualSpacing/>
              <w:jc w:val="both"/>
              <w:rPr>
                <w:lang w:val="uk-UA"/>
              </w:rPr>
            </w:pPr>
            <w:r w:rsidRPr="00640FA1">
              <w:rPr>
                <w:lang w:val="uk-UA"/>
              </w:rPr>
              <w:t>Бумага для ксерокса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06E2D" w:rsidRPr="00640FA1" w:rsidRDefault="00B06E2D" w:rsidP="00E029A6">
            <w:pPr>
              <w:contextualSpacing/>
              <w:jc w:val="center"/>
              <w:rPr>
                <w:lang w:val="uk-UA"/>
              </w:rPr>
            </w:pPr>
            <w:r w:rsidRPr="00640FA1">
              <w:rPr>
                <w:lang w:val="uk-UA"/>
              </w:rPr>
              <w:t>102-00</w:t>
            </w:r>
          </w:p>
        </w:tc>
      </w:tr>
      <w:tr w:rsidR="00B06E2D" w:rsidRPr="00640FA1" w:rsidTr="00B06E2D">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B06E2D" w:rsidRPr="00640FA1" w:rsidRDefault="00B06E2D" w:rsidP="00E029A6">
            <w:pPr>
              <w:jc w:val="center"/>
              <w:rPr>
                <w:lang w:val="uk-UA"/>
              </w:rPr>
            </w:pPr>
            <w:r w:rsidRPr="00640FA1">
              <w:rPr>
                <w:lang w:val="uk-UA"/>
              </w:rPr>
              <w:t>13.</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06E2D" w:rsidRPr="00640FA1" w:rsidRDefault="00B06E2D" w:rsidP="00E029A6">
            <w:pPr>
              <w:contextualSpacing/>
              <w:jc w:val="both"/>
              <w:rPr>
                <w:lang w:val="uk-UA"/>
              </w:rPr>
            </w:pPr>
            <w:r w:rsidRPr="00640FA1">
              <w:rPr>
                <w:lang w:val="uk-UA"/>
              </w:rPr>
              <w:t>Файли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06E2D" w:rsidRPr="00640FA1" w:rsidRDefault="00B06E2D" w:rsidP="00E029A6">
            <w:pPr>
              <w:contextualSpacing/>
              <w:jc w:val="center"/>
              <w:rPr>
                <w:lang w:val="uk-UA"/>
              </w:rPr>
            </w:pPr>
            <w:r w:rsidRPr="00640FA1">
              <w:rPr>
                <w:lang w:val="uk-UA"/>
              </w:rPr>
              <w:t>38-00</w:t>
            </w:r>
          </w:p>
        </w:tc>
      </w:tr>
    </w:tbl>
    <w:p w:rsidR="00DB515A" w:rsidRPr="00640FA1" w:rsidRDefault="00DB515A" w:rsidP="00DB515A">
      <w:pPr>
        <w:spacing w:line="240" w:lineRule="atLeast"/>
        <w:jc w:val="both"/>
        <w:rPr>
          <w:lang w:val="uk-UA"/>
        </w:rPr>
      </w:pPr>
      <w:r w:rsidRPr="00640FA1">
        <w:rPr>
          <w:lang w:val="uk-UA"/>
        </w:rPr>
        <w:t>У жовтні 201</w:t>
      </w:r>
      <w:r w:rsidR="009D22E5" w:rsidRPr="00640FA1">
        <w:rPr>
          <w:lang w:val="uk-UA"/>
        </w:rPr>
        <w:t>8</w:t>
      </w:r>
      <w:r w:rsidRPr="00640FA1">
        <w:rPr>
          <w:lang w:val="uk-UA"/>
        </w:rPr>
        <w:t xml:space="preserve"> року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946"/>
        <w:gridCol w:w="1843"/>
      </w:tblGrid>
      <w:tr w:rsidR="009D22E5" w:rsidRPr="00640FA1" w:rsidTr="009D22E5">
        <w:tc>
          <w:tcPr>
            <w:tcW w:w="675"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jc w:val="center"/>
              <w:rPr>
                <w:b/>
                <w:lang w:val="uk-UA"/>
              </w:rPr>
            </w:pPr>
            <w:r w:rsidRPr="00640FA1">
              <w:rPr>
                <w:b/>
                <w:lang w:val="uk-UA"/>
              </w:rPr>
              <w:t>№</w:t>
            </w:r>
          </w:p>
        </w:tc>
        <w:tc>
          <w:tcPr>
            <w:tcW w:w="6946"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jc w:val="center"/>
              <w:rPr>
                <w:b/>
                <w:lang w:val="uk-UA"/>
              </w:rPr>
            </w:pPr>
            <w:r w:rsidRPr="00640FA1">
              <w:rPr>
                <w:b/>
                <w:lang w:val="uk-UA"/>
              </w:rPr>
              <w:t>Найменування</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jc w:val="center"/>
              <w:rPr>
                <w:b/>
                <w:lang w:val="uk-UA"/>
              </w:rPr>
            </w:pPr>
            <w:r w:rsidRPr="00640FA1">
              <w:rPr>
                <w:b/>
                <w:lang w:val="uk-UA"/>
              </w:rPr>
              <w:t>Сума, грн.</w:t>
            </w:r>
          </w:p>
        </w:tc>
      </w:tr>
      <w:tr w:rsidR="009D22E5" w:rsidRPr="00640FA1" w:rsidTr="009D22E5">
        <w:tc>
          <w:tcPr>
            <w:tcW w:w="675"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jc w:val="center"/>
              <w:rPr>
                <w:lang w:val="uk-UA"/>
              </w:rPr>
            </w:pPr>
            <w:r w:rsidRPr="00640FA1">
              <w:rPr>
                <w:lang w:val="uk-UA"/>
              </w:rPr>
              <w:t>1.</w:t>
            </w:r>
          </w:p>
        </w:tc>
        <w:tc>
          <w:tcPr>
            <w:tcW w:w="6946"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pStyle w:val="msonormalbullet2gif"/>
              <w:spacing w:before="0" w:beforeAutospacing="0" w:after="0" w:afterAutospacing="0"/>
              <w:contextualSpacing/>
              <w:jc w:val="both"/>
              <w:rPr>
                <w:rFonts w:eastAsiaTheme="minorEastAsia"/>
                <w:lang w:val="uk-UA"/>
              </w:rPr>
            </w:pPr>
            <w:r w:rsidRPr="00640FA1">
              <w:rPr>
                <w:rFonts w:eastAsiaTheme="minorEastAsia"/>
                <w:lang w:val="uk-UA"/>
              </w:rPr>
              <w:t>Пральний порошок</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widowControl w:val="0"/>
              <w:autoSpaceDE w:val="0"/>
              <w:autoSpaceDN w:val="0"/>
              <w:adjustRightInd w:val="0"/>
              <w:jc w:val="center"/>
              <w:rPr>
                <w:lang w:val="uk-UA"/>
              </w:rPr>
            </w:pPr>
            <w:r w:rsidRPr="00640FA1">
              <w:rPr>
                <w:lang w:val="uk-UA"/>
              </w:rPr>
              <w:t>303-60</w:t>
            </w:r>
          </w:p>
        </w:tc>
      </w:tr>
      <w:tr w:rsidR="009D22E5" w:rsidRPr="00640FA1" w:rsidTr="009D22E5">
        <w:tc>
          <w:tcPr>
            <w:tcW w:w="675"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jc w:val="center"/>
              <w:rPr>
                <w:lang w:val="uk-UA"/>
              </w:rPr>
            </w:pPr>
            <w:r w:rsidRPr="00640FA1">
              <w:rPr>
                <w:lang w:val="uk-UA"/>
              </w:rPr>
              <w:t>2.</w:t>
            </w:r>
          </w:p>
        </w:tc>
        <w:tc>
          <w:tcPr>
            <w:tcW w:w="6946"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pStyle w:val="msonormalbullet2gif"/>
              <w:spacing w:before="0" w:beforeAutospacing="0" w:after="0" w:afterAutospacing="0"/>
              <w:contextualSpacing/>
              <w:jc w:val="both"/>
              <w:rPr>
                <w:rFonts w:eastAsiaTheme="minorEastAsia"/>
                <w:lang w:val="uk-UA"/>
              </w:rPr>
            </w:pPr>
            <w:r w:rsidRPr="00640FA1">
              <w:rPr>
                <w:rFonts w:eastAsiaTheme="minorEastAsia"/>
                <w:lang w:val="uk-UA"/>
              </w:rPr>
              <w:t>Засіб для чищення</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widowControl w:val="0"/>
              <w:autoSpaceDE w:val="0"/>
              <w:autoSpaceDN w:val="0"/>
              <w:adjustRightInd w:val="0"/>
              <w:jc w:val="center"/>
              <w:rPr>
                <w:lang w:val="uk-UA"/>
              </w:rPr>
            </w:pPr>
            <w:r w:rsidRPr="00640FA1">
              <w:rPr>
                <w:lang w:val="uk-UA"/>
              </w:rPr>
              <w:t>40-47</w:t>
            </w:r>
          </w:p>
        </w:tc>
      </w:tr>
      <w:tr w:rsidR="009D22E5" w:rsidRPr="00640FA1" w:rsidTr="009D22E5">
        <w:tc>
          <w:tcPr>
            <w:tcW w:w="675"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jc w:val="center"/>
              <w:rPr>
                <w:lang w:val="uk-UA"/>
              </w:rPr>
            </w:pPr>
            <w:r w:rsidRPr="00640FA1">
              <w:rPr>
                <w:lang w:val="uk-UA"/>
              </w:rPr>
              <w:t>3.</w:t>
            </w:r>
          </w:p>
        </w:tc>
        <w:tc>
          <w:tcPr>
            <w:tcW w:w="6946"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pStyle w:val="msonormalbullet2gif"/>
              <w:spacing w:before="0" w:beforeAutospacing="0" w:after="0" w:afterAutospacing="0"/>
              <w:contextualSpacing/>
              <w:jc w:val="both"/>
              <w:rPr>
                <w:rFonts w:eastAsiaTheme="minorEastAsia"/>
                <w:lang w:val="uk-UA"/>
              </w:rPr>
            </w:pPr>
            <w:r w:rsidRPr="00640FA1">
              <w:rPr>
                <w:rFonts w:eastAsiaTheme="minorEastAsia"/>
                <w:lang w:val="uk-UA"/>
              </w:rPr>
              <w:t>Миючий засіб</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widowControl w:val="0"/>
              <w:autoSpaceDE w:val="0"/>
              <w:autoSpaceDN w:val="0"/>
              <w:adjustRightInd w:val="0"/>
              <w:jc w:val="center"/>
              <w:rPr>
                <w:lang w:val="uk-UA"/>
              </w:rPr>
            </w:pPr>
            <w:r w:rsidRPr="00640FA1">
              <w:rPr>
                <w:lang w:val="uk-UA"/>
              </w:rPr>
              <w:t>73-47</w:t>
            </w:r>
          </w:p>
        </w:tc>
      </w:tr>
      <w:tr w:rsidR="009D22E5" w:rsidRPr="00640FA1" w:rsidTr="009D22E5">
        <w:tc>
          <w:tcPr>
            <w:tcW w:w="675"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jc w:val="center"/>
              <w:rPr>
                <w:lang w:val="uk-UA"/>
              </w:rPr>
            </w:pPr>
            <w:r w:rsidRPr="00640FA1">
              <w:rPr>
                <w:lang w:val="uk-UA"/>
              </w:rPr>
              <w:t>4.</w:t>
            </w:r>
          </w:p>
        </w:tc>
        <w:tc>
          <w:tcPr>
            <w:tcW w:w="6946"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pStyle w:val="msonormalbullet2gif"/>
              <w:spacing w:before="0" w:beforeAutospacing="0" w:after="0" w:afterAutospacing="0"/>
              <w:contextualSpacing/>
              <w:jc w:val="both"/>
              <w:rPr>
                <w:rFonts w:eastAsiaTheme="minorEastAsia"/>
                <w:lang w:val="uk-UA"/>
              </w:rPr>
            </w:pPr>
            <w:r w:rsidRPr="00640FA1">
              <w:rPr>
                <w:rFonts w:eastAsiaTheme="minorEastAsia"/>
                <w:lang w:val="uk-UA"/>
              </w:rPr>
              <w:t>Скребки стальні</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widowControl w:val="0"/>
              <w:autoSpaceDE w:val="0"/>
              <w:autoSpaceDN w:val="0"/>
              <w:adjustRightInd w:val="0"/>
              <w:jc w:val="center"/>
              <w:rPr>
                <w:lang w:val="uk-UA"/>
              </w:rPr>
            </w:pPr>
            <w:r w:rsidRPr="00640FA1">
              <w:rPr>
                <w:lang w:val="uk-UA"/>
              </w:rPr>
              <w:t>21-90</w:t>
            </w:r>
          </w:p>
        </w:tc>
      </w:tr>
      <w:tr w:rsidR="009D22E5" w:rsidRPr="00640FA1" w:rsidTr="009D22E5">
        <w:tc>
          <w:tcPr>
            <w:tcW w:w="675"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jc w:val="center"/>
              <w:rPr>
                <w:lang w:val="uk-UA"/>
              </w:rPr>
            </w:pPr>
            <w:r w:rsidRPr="00640FA1">
              <w:rPr>
                <w:lang w:val="uk-UA"/>
              </w:rPr>
              <w:t>5.</w:t>
            </w:r>
          </w:p>
        </w:tc>
        <w:tc>
          <w:tcPr>
            <w:tcW w:w="6946"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pStyle w:val="msonormalbullet2gif"/>
              <w:spacing w:before="0" w:beforeAutospacing="0" w:after="0" w:afterAutospacing="0"/>
              <w:contextualSpacing/>
              <w:jc w:val="both"/>
              <w:rPr>
                <w:rFonts w:eastAsiaTheme="minorEastAsia"/>
                <w:lang w:val="uk-UA"/>
              </w:rPr>
            </w:pPr>
            <w:r w:rsidRPr="00640FA1">
              <w:rPr>
                <w:rFonts w:eastAsiaTheme="minorEastAsia"/>
                <w:lang w:val="uk-UA"/>
              </w:rPr>
              <w:t>Мило туалетне</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pStyle w:val="msonormalbullet2gif"/>
              <w:spacing w:before="0" w:beforeAutospacing="0" w:after="0" w:afterAutospacing="0"/>
              <w:contextualSpacing/>
              <w:jc w:val="center"/>
              <w:rPr>
                <w:rFonts w:eastAsiaTheme="minorEastAsia"/>
                <w:lang w:val="uk-UA"/>
              </w:rPr>
            </w:pPr>
            <w:r w:rsidRPr="00640FA1">
              <w:rPr>
                <w:lang w:val="uk-UA"/>
              </w:rPr>
              <w:t>124-60</w:t>
            </w:r>
          </w:p>
        </w:tc>
      </w:tr>
      <w:tr w:rsidR="009D22E5" w:rsidRPr="00640FA1" w:rsidTr="009D22E5">
        <w:tc>
          <w:tcPr>
            <w:tcW w:w="675"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jc w:val="center"/>
              <w:rPr>
                <w:lang w:val="uk-UA"/>
              </w:rPr>
            </w:pPr>
            <w:r w:rsidRPr="00640FA1">
              <w:rPr>
                <w:lang w:val="uk-UA"/>
              </w:rPr>
              <w:t>6.</w:t>
            </w:r>
          </w:p>
        </w:tc>
        <w:tc>
          <w:tcPr>
            <w:tcW w:w="6946"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pStyle w:val="msonormalbullet2gif"/>
              <w:spacing w:before="0" w:beforeAutospacing="0" w:after="0" w:afterAutospacing="0"/>
              <w:contextualSpacing/>
              <w:jc w:val="both"/>
              <w:rPr>
                <w:rFonts w:eastAsiaTheme="minorEastAsia"/>
                <w:lang w:val="uk-UA"/>
              </w:rPr>
            </w:pPr>
            <w:r w:rsidRPr="00640FA1">
              <w:rPr>
                <w:rFonts w:eastAsiaTheme="minorEastAsia"/>
                <w:lang w:val="uk-UA"/>
              </w:rPr>
              <w:t>Лампочки електричні</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pStyle w:val="msonormalbullet2gif"/>
              <w:spacing w:before="0" w:beforeAutospacing="0" w:after="0" w:afterAutospacing="0"/>
              <w:contextualSpacing/>
              <w:jc w:val="center"/>
              <w:rPr>
                <w:rFonts w:eastAsiaTheme="minorEastAsia"/>
                <w:lang w:val="uk-UA"/>
              </w:rPr>
            </w:pPr>
            <w:r w:rsidRPr="00640FA1">
              <w:rPr>
                <w:lang w:val="uk-UA"/>
              </w:rPr>
              <w:t>149-00</w:t>
            </w:r>
          </w:p>
        </w:tc>
      </w:tr>
      <w:tr w:rsidR="009D22E5" w:rsidRPr="00640FA1" w:rsidTr="009D22E5">
        <w:tc>
          <w:tcPr>
            <w:tcW w:w="675"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jc w:val="center"/>
              <w:rPr>
                <w:lang w:val="uk-UA"/>
              </w:rPr>
            </w:pPr>
            <w:r w:rsidRPr="00640FA1">
              <w:rPr>
                <w:lang w:val="uk-UA"/>
              </w:rPr>
              <w:t>7.</w:t>
            </w:r>
          </w:p>
        </w:tc>
        <w:tc>
          <w:tcPr>
            <w:tcW w:w="6946"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pStyle w:val="msonormalbullet2gif"/>
              <w:spacing w:before="0" w:beforeAutospacing="0" w:after="0" w:afterAutospacing="0"/>
              <w:contextualSpacing/>
              <w:jc w:val="both"/>
              <w:rPr>
                <w:rFonts w:eastAsiaTheme="minorEastAsia"/>
                <w:lang w:val="uk-UA"/>
              </w:rPr>
            </w:pPr>
            <w:r w:rsidRPr="00640FA1">
              <w:rPr>
                <w:rFonts w:eastAsiaTheme="minorEastAsia"/>
                <w:lang w:val="uk-UA"/>
              </w:rPr>
              <w:t>Пакети для сміття</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pStyle w:val="msonormalbullet2gif"/>
              <w:spacing w:before="0" w:beforeAutospacing="0" w:after="0" w:afterAutospacing="0"/>
              <w:contextualSpacing/>
              <w:jc w:val="center"/>
              <w:rPr>
                <w:rFonts w:eastAsiaTheme="minorEastAsia"/>
                <w:lang w:val="uk-UA"/>
              </w:rPr>
            </w:pPr>
            <w:r w:rsidRPr="00640FA1">
              <w:rPr>
                <w:lang w:val="uk-UA"/>
              </w:rPr>
              <w:t>14-30</w:t>
            </w:r>
          </w:p>
        </w:tc>
      </w:tr>
      <w:tr w:rsidR="009D22E5" w:rsidRPr="00640FA1" w:rsidTr="009D22E5">
        <w:tc>
          <w:tcPr>
            <w:tcW w:w="675"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jc w:val="center"/>
              <w:rPr>
                <w:lang w:val="uk-UA"/>
              </w:rPr>
            </w:pPr>
            <w:r w:rsidRPr="00640FA1">
              <w:rPr>
                <w:lang w:val="uk-UA"/>
              </w:rPr>
              <w:t>8.</w:t>
            </w:r>
          </w:p>
        </w:tc>
        <w:tc>
          <w:tcPr>
            <w:tcW w:w="6946"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pStyle w:val="msonormalbullet2gif"/>
              <w:spacing w:before="0" w:beforeAutospacing="0" w:after="0" w:afterAutospacing="0"/>
              <w:contextualSpacing/>
              <w:jc w:val="both"/>
              <w:rPr>
                <w:rFonts w:eastAsiaTheme="minorEastAsia"/>
                <w:lang w:val="uk-UA"/>
              </w:rPr>
            </w:pPr>
            <w:r w:rsidRPr="00640FA1">
              <w:rPr>
                <w:rFonts w:eastAsiaTheme="minorEastAsia"/>
                <w:lang w:val="uk-UA"/>
              </w:rPr>
              <w:t>Мило господарче</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pStyle w:val="msonormalbullet2gif"/>
              <w:spacing w:before="0" w:beforeAutospacing="0" w:after="0" w:afterAutospacing="0"/>
              <w:contextualSpacing/>
              <w:jc w:val="center"/>
              <w:rPr>
                <w:rFonts w:eastAsiaTheme="minorEastAsia"/>
                <w:lang w:val="uk-UA"/>
              </w:rPr>
            </w:pPr>
            <w:r w:rsidRPr="00640FA1">
              <w:rPr>
                <w:lang w:val="uk-UA"/>
              </w:rPr>
              <w:t>28-80</w:t>
            </w:r>
          </w:p>
        </w:tc>
      </w:tr>
      <w:tr w:rsidR="009D22E5" w:rsidRPr="00640FA1" w:rsidTr="009D22E5">
        <w:tc>
          <w:tcPr>
            <w:tcW w:w="675"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jc w:val="center"/>
              <w:rPr>
                <w:lang w:val="uk-UA"/>
              </w:rPr>
            </w:pPr>
            <w:r w:rsidRPr="00640FA1">
              <w:rPr>
                <w:lang w:val="uk-UA"/>
              </w:rPr>
              <w:t>9.</w:t>
            </w:r>
          </w:p>
        </w:tc>
        <w:tc>
          <w:tcPr>
            <w:tcW w:w="6946"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widowControl w:val="0"/>
              <w:autoSpaceDE w:val="0"/>
              <w:autoSpaceDN w:val="0"/>
              <w:adjustRightInd w:val="0"/>
              <w:rPr>
                <w:lang w:val="uk-UA"/>
              </w:rPr>
            </w:pPr>
            <w:r w:rsidRPr="00640FA1">
              <w:rPr>
                <w:lang w:val="uk-UA"/>
              </w:rPr>
              <w:t>Засіб для чищення унітазу «Утенок»</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pStyle w:val="msonormalbullet2gif"/>
              <w:spacing w:before="0" w:beforeAutospacing="0" w:after="0" w:afterAutospacing="0"/>
              <w:contextualSpacing/>
              <w:jc w:val="center"/>
              <w:rPr>
                <w:rFonts w:eastAsiaTheme="minorEastAsia"/>
                <w:lang w:val="uk-UA"/>
              </w:rPr>
            </w:pPr>
            <w:r w:rsidRPr="00640FA1">
              <w:rPr>
                <w:lang w:val="uk-UA"/>
              </w:rPr>
              <w:t>22-90</w:t>
            </w:r>
          </w:p>
        </w:tc>
      </w:tr>
      <w:tr w:rsidR="009D22E5" w:rsidRPr="00640FA1" w:rsidTr="009D22E5">
        <w:tc>
          <w:tcPr>
            <w:tcW w:w="675"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jc w:val="center"/>
              <w:rPr>
                <w:lang w:val="uk-UA"/>
              </w:rPr>
            </w:pPr>
            <w:r w:rsidRPr="00640FA1">
              <w:rPr>
                <w:lang w:val="uk-UA"/>
              </w:rPr>
              <w:t>10.</w:t>
            </w:r>
          </w:p>
        </w:tc>
        <w:tc>
          <w:tcPr>
            <w:tcW w:w="6946"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widowControl w:val="0"/>
              <w:autoSpaceDE w:val="0"/>
              <w:autoSpaceDN w:val="0"/>
              <w:adjustRightInd w:val="0"/>
              <w:rPr>
                <w:lang w:val="uk-UA"/>
              </w:rPr>
            </w:pPr>
            <w:r w:rsidRPr="00640FA1">
              <w:rPr>
                <w:lang w:val="uk-UA"/>
              </w:rPr>
              <w:t>Бумага для ксерокса</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widowControl w:val="0"/>
              <w:autoSpaceDE w:val="0"/>
              <w:autoSpaceDN w:val="0"/>
              <w:adjustRightInd w:val="0"/>
              <w:jc w:val="center"/>
              <w:rPr>
                <w:lang w:val="uk-UA"/>
              </w:rPr>
            </w:pPr>
            <w:r w:rsidRPr="00640FA1">
              <w:rPr>
                <w:lang w:val="uk-UA"/>
              </w:rPr>
              <w:t>196-00</w:t>
            </w:r>
          </w:p>
        </w:tc>
      </w:tr>
      <w:tr w:rsidR="009D22E5" w:rsidRPr="00640FA1" w:rsidTr="009D22E5">
        <w:tc>
          <w:tcPr>
            <w:tcW w:w="675"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jc w:val="center"/>
              <w:rPr>
                <w:lang w:val="uk-UA"/>
              </w:rPr>
            </w:pPr>
            <w:r w:rsidRPr="00640FA1">
              <w:rPr>
                <w:lang w:val="uk-UA"/>
              </w:rPr>
              <w:t>11.</w:t>
            </w:r>
          </w:p>
        </w:tc>
        <w:tc>
          <w:tcPr>
            <w:tcW w:w="6946"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widowControl w:val="0"/>
              <w:autoSpaceDE w:val="0"/>
              <w:autoSpaceDN w:val="0"/>
              <w:adjustRightInd w:val="0"/>
              <w:rPr>
                <w:lang w:val="uk-UA"/>
              </w:rPr>
            </w:pPr>
            <w:r w:rsidRPr="00640FA1">
              <w:rPr>
                <w:lang w:val="uk-UA"/>
              </w:rPr>
              <w:t>Файли</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widowControl w:val="0"/>
              <w:autoSpaceDE w:val="0"/>
              <w:autoSpaceDN w:val="0"/>
              <w:adjustRightInd w:val="0"/>
              <w:jc w:val="center"/>
              <w:rPr>
                <w:lang w:val="uk-UA"/>
              </w:rPr>
            </w:pPr>
            <w:r w:rsidRPr="00640FA1">
              <w:rPr>
                <w:lang w:val="uk-UA"/>
              </w:rPr>
              <w:t>76-00</w:t>
            </w:r>
          </w:p>
        </w:tc>
      </w:tr>
      <w:tr w:rsidR="009D22E5" w:rsidRPr="00640FA1" w:rsidTr="009D22E5">
        <w:tc>
          <w:tcPr>
            <w:tcW w:w="675"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jc w:val="center"/>
              <w:rPr>
                <w:lang w:val="uk-UA"/>
              </w:rPr>
            </w:pPr>
            <w:r w:rsidRPr="00640FA1">
              <w:rPr>
                <w:lang w:val="uk-UA"/>
              </w:rPr>
              <w:t>12.</w:t>
            </w:r>
          </w:p>
        </w:tc>
        <w:tc>
          <w:tcPr>
            <w:tcW w:w="6946"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widowControl w:val="0"/>
              <w:autoSpaceDE w:val="0"/>
              <w:autoSpaceDN w:val="0"/>
              <w:adjustRightInd w:val="0"/>
              <w:rPr>
                <w:lang w:val="uk-UA" w:eastAsia="en-US"/>
              </w:rPr>
            </w:pPr>
            <w:r w:rsidRPr="00640FA1">
              <w:rPr>
                <w:lang w:val="uk-UA" w:eastAsia="en-US"/>
              </w:rPr>
              <w:t xml:space="preserve">Дошка Стандарт </w:t>
            </w:r>
          </w:p>
          <w:p w:rsidR="009D22E5" w:rsidRPr="00640FA1" w:rsidRDefault="009D22E5" w:rsidP="00D2553A">
            <w:pPr>
              <w:widowControl w:val="0"/>
              <w:autoSpaceDE w:val="0"/>
              <w:autoSpaceDN w:val="0"/>
              <w:adjustRightInd w:val="0"/>
              <w:rPr>
                <w:lang w:val="uk-UA" w:eastAsia="en-US"/>
              </w:rPr>
            </w:pPr>
            <w:r w:rsidRPr="00640FA1">
              <w:rPr>
                <w:lang w:val="uk-UA" w:eastAsia="en-US"/>
              </w:rPr>
              <w:t>1-поверхн. 1000х750 Мел - Зелений (емаль)</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widowControl w:val="0"/>
              <w:autoSpaceDE w:val="0"/>
              <w:autoSpaceDN w:val="0"/>
              <w:adjustRightInd w:val="0"/>
              <w:jc w:val="center"/>
              <w:rPr>
                <w:lang w:val="uk-UA" w:eastAsia="en-US"/>
              </w:rPr>
            </w:pPr>
            <w:r w:rsidRPr="00640FA1">
              <w:rPr>
                <w:lang w:val="uk-UA" w:eastAsia="en-US"/>
              </w:rPr>
              <w:t>714-00</w:t>
            </w:r>
          </w:p>
        </w:tc>
      </w:tr>
      <w:tr w:rsidR="009D22E5" w:rsidRPr="00640FA1" w:rsidTr="009D22E5">
        <w:tc>
          <w:tcPr>
            <w:tcW w:w="675"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jc w:val="center"/>
              <w:rPr>
                <w:lang w:val="uk-UA"/>
              </w:rPr>
            </w:pPr>
            <w:r w:rsidRPr="00640FA1">
              <w:rPr>
                <w:lang w:val="uk-UA"/>
              </w:rPr>
              <w:lastRenderedPageBreak/>
              <w:t>13.</w:t>
            </w:r>
          </w:p>
        </w:tc>
        <w:tc>
          <w:tcPr>
            <w:tcW w:w="6946"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widowControl w:val="0"/>
              <w:autoSpaceDE w:val="0"/>
              <w:autoSpaceDN w:val="0"/>
              <w:adjustRightInd w:val="0"/>
              <w:rPr>
                <w:lang w:val="uk-UA" w:eastAsia="en-US"/>
              </w:rPr>
            </w:pPr>
            <w:r w:rsidRPr="00640FA1">
              <w:rPr>
                <w:lang w:val="uk-UA" w:eastAsia="en-US"/>
              </w:rPr>
              <w:t>Набір магнітів</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widowControl w:val="0"/>
              <w:autoSpaceDE w:val="0"/>
              <w:autoSpaceDN w:val="0"/>
              <w:adjustRightInd w:val="0"/>
              <w:jc w:val="center"/>
              <w:rPr>
                <w:lang w:val="uk-UA" w:eastAsia="en-US"/>
              </w:rPr>
            </w:pPr>
            <w:r w:rsidRPr="00640FA1">
              <w:rPr>
                <w:lang w:val="uk-UA" w:eastAsia="en-US"/>
              </w:rPr>
              <w:t>1-00</w:t>
            </w:r>
          </w:p>
        </w:tc>
      </w:tr>
    </w:tbl>
    <w:p w:rsidR="00DB515A" w:rsidRPr="00640FA1" w:rsidRDefault="00DB515A" w:rsidP="00DB515A">
      <w:pPr>
        <w:spacing w:line="240" w:lineRule="atLeast"/>
        <w:jc w:val="both"/>
        <w:rPr>
          <w:lang w:val="uk-UA"/>
        </w:rPr>
      </w:pPr>
      <w:r w:rsidRPr="00640FA1">
        <w:rPr>
          <w:lang w:val="uk-UA"/>
        </w:rPr>
        <w:t>У листопаді 201</w:t>
      </w:r>
      <w:r w:rsidR="009D22E5" w:rsidRPr="00640FA1">
        <w:rPr>
          <w:lang w:val="uk-UA"/>
        </w:rPr>
        <w:t>8</w:t>
      </w:r>
      <w:r w:rsidRPr="00640FA1">
        <w:rPr>
          <w:lang w:val="uk-UA"/>
        </w:rPr>
        <w:t xml:space="preserve"> року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946"/>
        <w:gridCol w:w="1843"/>
      </w:tblGrid>
      <w:tr w:rsidR="009D22E5" w:rsidRPr="00640FA1" w:rsidTr="00E029A6">
        <w:tc>
          <w:tcPr>
            <w:tcW w:w="675"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b/>
                <w:lang w:val="uk-UA"/>
              </w:rPr>
            </w:pPr>
            <w:r w:rsidRPr="00640FA1">
              <w:rPr>
                <w:b/>
                <w:lang w:val="uk-UA"/>
              </w:rPr>
              <w:t>№</w:t>
            </w:r>
          </w:p>
        </w:tc>
        <w:tc>
          <w:tcPr>
            <w:tcW w:w="6946"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b/>
                <w:lang w:val="uk-UA"/>
              </w:rPr>
            </w:pPr>
            <w:r w:rsidRPr="00640FA1">
              <w:rPr>
                <w:b/>
                <w:lang w:val="uk-UA"/>
              </w:rPr>
              <w:t>Найменування</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b/>
                <w:lang w:val="uk-UA"/>
              </w:rPr>
            </w:pPr>
            <w:r w:rsidRPr="00640FA1">
              <w:rPr>
                <w:b/>
                <w:lang w:val="uk-UA"/>
              </w:rPr>
              <w:t>Сума, грн.</w:t>
            </w:r>
          </w:p>
        </w:tc>
      </w:tr>
      <w:tr w:rsidR="009D22E5" w:rsidRPr="00640FA1" w:rsidTr="00E029A6">
        <w:tc>
          <w:tcPr>
            <w:tcW w:w="675"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w:t>
            </w:r>
          </w:p>
        </w:tc>
        <w:tc>
          <w:tcPr>
            <w:tcW w:w="6946"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pStyle w:val="msonormalbullet2gif"/>
              <w:spacing w:after="0" w:afterAutospacing="0"/>
              <w:contextualSpacing/>
              <w:jc w:val="both"/>
              <w:rPr>
                <w:rFonts w:eastAsiaTheme="minorEastAsia"/>
                <w:lang w:val="uk-UA"/>
              </w:rPr>
            </w:pPr>
            <w:r w:rsidRPr="00640FA1">
              <w:rPr>
                <w:rFonts w:eastAsiaTheme="minorEastAsia"/>
                <w:lang w:val="uk-UA"/>
              </w:rPr>
              <w:t>Пральний порошок</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242-90</w:t>
            </w:r>
          </w:p>
        </w:tc>
      </w:tr>
      <w:tr w:rsidR="009D22E5" w:rsidRPr="00640FA1" w:rsidTr="00E029A6">
        <w:tc>
          <w:tcPr>
            <w:tcW w:w="675"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2.</w:t>
            </w:r>
          </w:p>
        </w:tc>
        <w:tc>
          <w:tcPr>
            <w:tcW w:w="6946"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pStyle w:val="msonormalbullet2gif"/>
              <w:spacing w:after="0" w:afterAutospacing="0"/>
              <w:contextualSpacing/>
              <w:jc w:val="both"/>
              <w:rPr>
                <w:rFonts w:eastAsiaTheme="minorEastAsia"/>
                <w:lang w:val="uk-UA"/>
              </w:rPr>
            </w:pPr>
            <w:r w:rsidRPr="00640FA1">
              <w:rPr>
                <w:rFonts w:eastAsiaTheme="minorEastAsia"/>
                <w:lang w:val="uk-UA"/>
              </w:rPr>
              <w:t>Засіб для чищення</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36-47</w:t>
            </w:r>
          </w:p>
        </w:tc>
      </w:tr>
      <w:tr w:rsidR="009D22E5" w:rsidRPr="00640FA1" w:rsidTr="00E029A6">
        <w:tc>
          <w:tcPr>
            <w:tcW w:w="675"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3.</w:t>
            </w:r>
          </w:p>
        </w:tc>
        <w:tc>
          <w:tcPr>
            <w:tcW w:w="6946"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pStyle w:val="msonormalbullet2gif"/>
              <w:spacing w:after="0" w:afterAutospacing="0"/>
              <w:contextualSpacing/>
              <w:jc w:val="both"/>
              <w:rPr>
                <w:rFonts w:eastAsiaTheme="minorEastAsia"/>
                <w:lang w:val="uk-UA"/>
              </w:rPr>
            </w:pPr>
            <w:r w:rsidRPr="00640FA1">
              <w:rPr>
                <w:rFonts w:eastAsiaTheme="minorEastAsia"/>
                <w:lang w:val="uk-UA"/>
              </w:rPr>
              <w:t>Миючий засіб</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55-59</w:t>
            </w:r>
          </w:p>
        </w:tc>
      </w:tr>
      <w:tr w:rsidR="009D22E5" w:rsidRPr="00640FA1" w:rsidTr="00E029A6">
        <w:tc>
          <w:tcPr>
            <w:tcW w:w="675"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4.</w:t>
            </w:r>
          </w:p>
        </w:tc>
        <w:tc>
          <w:tcPr>
            <w:tcW w:w="6946"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pStyle w:val="msonormalbullet2gif"/>
              <w:spacing w:after="0" w:afterAutospacing="0"/>
              <w:contextualSpacing/>
              <w:jc w:val="both"/>
              <w:rPr>
                <w:rFonts w:eastAsiaTheme="minorEastAsia"/>
                <w:lang w:val="uk-UA"/>
              </w:rPr>
            </w:pPr>
            <w:r w:rsidRPr="00640FA1">
              <w:rPr>
                <w:rFonts w:eastAsiaTheme="minorEastAsia"/>
                <w:lang w:val="uk-UA"/>
              </w:rPr>
              <w:t>Скребки стальні</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27-50</w:t>
            </w:r>
          </w:p>
        </w:tc>
      </w:tr>
      <w:tr w:rsidR="009D22E5" w:rsidRPr="00640FA1" w:rsidTr="00E029A6">
        <w:tc>
          <w:tcPr>
            <w:tcW w:w="675"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5.</w:t>
            </w:r>
          </w:p>
        </w:tc>
        <w:tc>
          <w:tcPr>
            <w:tcW w:w="6946"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pStyle w:val="msonormalbullet2gif"/>
              <w:spacing w:after="0" w:afterAutospacing="0"/>
              <w:contextualSpacing/>
              <w:jc w:val="both"/>
              <w:rPr>
                <w:rFonts w:eastAsiaTheme="minorEastAsia"/>
                <w:lang w:val="uk-UA"/>
              </w:rPr>
            </w:pPr>
            <w:r w:rsidRPr="00640FA1">
              <w:rPr>
                <w:rFonts w:eastAsiaTheme="minorEastAsia"/>
                <w:lang w:val="uk-UA"/>
              </w:rPr>
              <w:t>Лампочки електричні</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pStyle w:val="msonormalbullet2gif"/>
              <w:spacing w:after="0" w:afterAutospacing="0"/>
              <w:contextualSpacing/>
              <w:jc w:val="center"/>
              <w:rPr>
                <w:rFonts w:eastAsiaTheme="minorEastAsia"/>
                <w:lang w:val="uk-UA"/>
              </w:rPr>
            </w:pPr>
            <w:r w:rsidRPr="00640FA1">
              <w:rPr>
                <w:rFonts w:eastAsiaTheme="minorEastAsia"/>
                <w:lang w:val="uk-UA"/>
              </w:rPr>
              <w:t>79-00</w:t>
            </w:r>
          </w:p>
        </w:tc>
      </w:tr>
      <w:tr w:rsidR="009D22E5" w:rsidRPr="00640FA1" w:rsidTr="00E029A6">
        <w:tc>
          <w:tcPr>
            <w:tcW w:w="675"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6.</w:t>
            </w:r>
          </w:p>
        </w:tc>
        <w:tc>
          <w:tcPr>
            <w:tcW w:w="6946"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pStyle w:val="msonormalbullet2gif"/>
              <w:spacing w:after="0" w:afterAutospacing="0"/>
              <w:contextualSpacing/>
              <w:jc w:val="both"/>
              <w:rPr>
                <w:rFonts w:eastAsiaTheme="minorEastAsia"/>
                <w:lang w:val="uk-UA"/>
              </w:rPr>
            </w:pPr>
            <w:r w:rsidRPr="00640FA1">
              <w:rPr>
                <w:rFonts w:eastAsiaTheme="minorEastAsia"/>
                <w:lang w:val="uk-UA"/>
              </w:rPr>
              <w:t>Пакети для сміття</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pStyle w:val="msonormalbullet2gif"/>
              <w:spacing w:after="0" w:afterAutospacing="0"/>
              <w:contextualSpacing/>
              <w:jc w:val="center"/>
              <w:rPr>
                <w:rFonts w:eastAsiaTheme="minorEastAsia"/>
                <w:lang w:val="uk-UA"/>
              </w:rPr>
            </w:pPr>
            <w:r w:rsidRPr="00640FA1">
              <w:rPr>
                <w:rFonts w:eastAsiaTheme="minorEastAsia"/>
                <w:lang w:val="uk-UA"/>
              </w:rPr>
              <w:t>199-89</w:t>
            </w:r>
          </w:p>
        </w:tc>
      </w:tr>
      <w:tr w:rsidR="009D22E5" w:rsidRPr="00640FA1" w:rsidTr="00E029A6">
        <w:tc>
          <w:tcPr>
            <w:tcW w:w="675"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7.</w:t>
            </w:r>
          </w:p>
        </w:tc>
        <w:tc>
          <w:tcPr>
            <w:tcW w:w="6946"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Засіб для чищення туалету</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pStyle w:val="msonormalbullet2gif"/>
              <w:spacing w:after="0" w:afterAutospacing="0"/>
              <w:contextualSpacing/>
              <w:jc w:val="center"/>
              <w:rPr>
                <w:rFonts w:eastAsiaTheme="minorEastAsia"/>
                <w:lang w:val="uk-UA"/>
              </w:rPr>
            </w:pPr>
            <w:r w:rsidRPr="00640FA1">
              <w:rPr>
                <w:rFonts w:eastAsiaTheme="minorEastAsia"/>
                <w:lang w:val="uk-UA"/>
              </w:rPr>
              <w:t>52-90</w:t>
            </w:r>
          </w:p>
        </w:tc>
      </w:tr>
      <w:tr w:rsidR="009D22E5" w:rsidRPr="00640FA1" w:rsidTr="00E029A6">
        <w:tc>
          <w:tcPr>
            <w:tcW w:w="675"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8.</w:t>
            </w:r>
          </w:p>
        </w:tc>
        <w:tc>
          <w:tcPr>
            <w:tcW w:w="6946"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Сода харчова</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52-30</w:t>
            </w:r>
          </w:p>
        </w:tc>
      </w:tr>
      <w:tr w:rsidR="009D22E5" w:rsidRPr="00640FA1" w:rsidTr="00E029A6">
        <w:tc>
          <w:tcPr>
            <w:tcW w:w="675"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9.</w:t>
            </w:r>
          </w:p>
        </w:tc>
        <w:tc>
          <w:tcPr>
            <w:tcW w:w="6946"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Серветки для прибирання</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7-20</w:t>
            </w:r>
          </w:p>
        </w:tc>
      </w:tr>
      <w:tr w:rsidR="009D22E5" w:rsidRPr="00640FA1" w:rsidTr="00E029A6">
        <w:tc>
          <w:tcPr>
            <w:tcW w:w="675"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10.</w:t>
            </w:r>
          </w:p>
        </w:tc>
        <w:tc>
          <w:tcPr>
            <w:tcW w:w="6946"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eastAsia="en-US"/>
              </w:rPr>
            </w:pPr>
            <w:r w:rsidRPr="00640FA1">
              <w:rPr>
                <w:lang w:val="uk-UA" w:eastAsia="en-US"/>
              </w:rPr>
              <w:t>Рукавиці робочі</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eastAsia="en-US"/>
              </w:rPr>
            </w:pPr>
            <w:r w:rsidRPr="00640FA1">
              <w:rPr>
                <w:lang w:val="uk-UA" w:eastAsia="en-US"/>
              </w:rPr>
              <w:t>15-00</w:t>
            </w:r>
          </w:p>
        </w:tc>
      </w:tr>
      <w:tr w:rsidR="009D22E5" w:rsidRPr="00640FA1" w:rsidTr="00E029A6">
        <w:tc>
          <w:tcPr>
            <w:tcW w:w="675"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11.</w:t>
            </w:r>
          </w:p>
        </w:tc>
        <w:tc>
          <w:tcPr>
            <w:tcW w:w="6946"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eastAsia="en-US"/>
              </w:rPr>
            </w:pPr>
            <w:r w:rsidRPr="00640FA1">
              <w:rPr>
                <w:lang w:val="uk-UA" w:eastAsia="en-US"/>
              </w:rPr>
              <w:t>Нитки</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eastAsia="en-US"/>
              </w:rPr>
            </w:pPr>
            <w:r w:rsidRPr="00640FA1">
              <w:rPr>
                <w:lang w:val="uk-UA" w:eastAsia="en-US"/>
              </w:rPr>
              <w:t>100-00</w:t>
            </w:r>
          </w:p>
        </w:tc>
      </w:tr>
      <w:tr w:rsidR="009D22E5" w:rsidRPr="00640FA1" w:rsidTr="00E029A6">
        <w:tc>
          <w:tcPr>
            <w:tcW w:w="675"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12.</w:t>
            </w:r>
          </w:p>
        </w:tc>
        <w:tc>
          <w:tcPr>
            <w:tcW w:w="6946"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eastAsia="en-US"/>
              </w:rPr>
            </w:pPr>
            <w:r w:rsidRPr="00640FA1">
              <w:rPr>
                <w:lang w:val="uk-UA" w:eastAsia="en-US"/>
              </w:rPr>
              <w:t xml:space="preserve">Наволочки </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eastAsia="en-US"/>
              </w:rPr>
            </w:pPr>
            <w:r w:rsidRPr="00640FA1">
              <w:rPr>
                <w:lang w:val="uk-UA" w:eastAsia="en-US"/>
              </w:rPr>
              <w:t>875-00</w:t>
            </w:r>
          </w:p>
        </w:tc>
      </w:tr>
    </w:tbl>
    <w:p w:rsidR="00DB515A" w:rsidRPr="00640FA1" w:rsidRDefault="00DB515A" w:rsidP="00DB515A">
      <w:pPr>
        <w:spacing w:line="240" w:lineRule="atLeast"/>
        <w:jc w:val="both"/>
        <w:rPr>
          <w:lang w:val="uk-UA"/>
        </w:rPr>
      </w:pPr>
      <w:r w:rsidRPr="00640FA1">
        <w:rPr>
          <w:lang w:val="uk-UA"/>
        </w:rPr>
        <w:t>У  грудні 201</w:t>
      </w:r>
      <w:r w:rsidR="009D22E5" w:rsidRPr="00640FA1">
        <w:rPr>
          <w:lang w:val="uk-UA"/>
        </w:rPr>
        <w:t>8</w:t>
      </w:r>
      <w:r w:rsidRPr="00640FA1">
        <w:rPr>
          <w:lang w:val="uk-UA"/>
        </w:rPr>
        <w:t xml:space="preserve"> року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
        <w:gridCol w:w="6962"/>
        <w:gridCol w:w="1843"/>
      </w:tblGrid>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b/>
                <w:lang w:val="uk-UA"/>
              </w:rPr>
            </w:pPr>
            <w:r w:rsidRPr="00640FA1">
              <w:rPr>
                <w:b/>
                <w:lang w:val="uk-UA"/>
              </w:rPr>
              <w:t>№</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b/>
                <w:lang w:val="uk-UA"/>
              </w:rPr>
            </w:pPr>
            <w:r w:rsidRPr="00640FA1">
              <w:rPr>
                <w:b/>
                <w:lang w:val="uk-UA"/>
              </w:rPr>
              <w:t>Найменування</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b/>
                <w:lang w:val="uk-UA"/>
              </w:rPr>
            </w:pPr>
            <w:r w:rsidRPr="00640FA1">
              <w:rPr>
                <w:b/>
                <w:lang w:val="uk-UA"/>
              </w:rPr>
              <w:t>Сума, грн.</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Порошок пральний</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450-60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2.</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Засіб для чищення</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27-80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3.</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Миючий засіб</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73-20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4.</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Серветки для підлоги</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13-90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5.</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Скребки</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16-50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6.</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Пакети для сміття</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204-50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7.</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Мило туалетне</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51-80</w:t>
            </w:r>
          </w:p>
        </w:tc>
      </w:tr>
      <w:tr w:rsidR="009D22E5" w:rsidRPr="00640FA1" w:rsidTr="00DA58C4">
        <w:trPr>
          <w:trHeight w:val="643"/>
        </w:trPr>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8.</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rPr>
                <w:lang w:val="uk-UA"/>
              </w:rPr>
            </w:pPr>
            <w:r w:rsidRPr="00640FA1">
              <w:rPr>
                <w:lang w:val="uk-UA"/>
              </w:rPr>
              <w:t>Дошка мілова магнітна</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715-00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9.</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rPr>
                <w:lang w:val="uk-UA"/>
              </w:rPr>
            </w:pPr>
            <w:r w:rsidRPr="00640FA1">
              <w:rPr>
                <w:lang w:val="uk-UA"/>
              </w:rPr>
              <w:t>Журнал обстеження дітей на гельмінти</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63-50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10.</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rPr>
                <w:lang w:val="uk-UA"/>
              </w:rPr>
            </w:pPr>
            <w:r w:rsidRPr="00640FA1">
              <w:rPr>
                <w:lang w:val="uk-UA"/>
              </w:rPr>
              <w:t>Журнал туберкулінодіагностики</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63-50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11.</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rPr>
                <w:lang w:val="uk-UA"/>
              </w:rPr>
            </w:pPr>
            <w:r w:rsidRPr="00640FA1">
              <w:rPr>
                <w:lang w:val="uk-UA"/>
              </w:rPr>
              <w:t>Журнал бракеражу сирих продуктів</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63-50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12.</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rPr>
                <w:lang w:val="uk-UA"/>
              </w:rPr>
            </w:pPr>
            <w:r w:rsidRPr="00640FA1">
              <w:rPr>
                <w:lang w:val="uk-UA"/>
              </w:rPr>
              <w:t xml:space="preserve">Журнал з контролю якості готової їжі </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205-00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13.</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rPr>
                <w:lang w:val="uk-UA"/>
              </w:rPr>
            </w:pPr>
            <w:r w:rsidRPr="00640FA1">
              <w:rPr>
                <w:lang w:val="uk-UA"/>
              </w:rPr>
              <w:t>Журнал обліку витрат миючих засобів</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63-50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14.</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rPr>
                <w:lang w:val="uk-UA"/>
              </w:rPr>
            </w:pPr>
            <w:r w:rsidRPr="00640FA1">
              <w:rPr>
                <w:lang w:val="uk-UA"/>
              </w:rPr>
              <w:t>Журнал обліку робочого часу фахівців та обслуговуючого персоналу</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63-50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15.</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rPr>
                <w:lang w:val="uk-UA"/>
              </w:rPr>
            </w:pPr>
            <w:r w:rsidRPr="00640FA1">
              <w:rPr>
                <w:lang w:val="uk-UA"/>
              </w:rPr>
              <w:t>Журнал реєстрації тимчасової ізоляції хворих дітей</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63-50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16.</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rPr>
                <w:lang w:val="uk-UA"/>
              </w:rPr>
            </w:pPr>
            <w:r w:rsidRPr="00640FA1">
              <w:rPr>
                <w:lang w:val="uk-UA"/>
              </w:rPr>
              <w:t>Теплові радіатори</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4400-00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jc w:val="center"/>
              <w:rPr>
                <w:lang w:val="uk-UA"/>
              </w:rPr>
            </w:pPr>
            <w:r w:rsidRPr="00640FA1">
              <w:rPr>
                <w:lang w:val="uk-UA"/>
              </w:rPr>
              <w:t>17.</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rPr>
                <w:lang w:val="uk-UA"/>
              </w:rPr>
            </w:pPr>
            <w:r w:rsidRPr="00640FA1">
              <w:rPr>
                <w:lang w:val="uk-UA"/>
              </w:rPr>
              <w:t>Змішувач води</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1316-00</w:t>
            </w:r>
          </w:p>
        </w:tc>
      </w:tr>
    </w:tbl>
    <w:p w:rsidR="00DB515A" w:rsidRPr="00640FA1" w:rsidRDefault="00DB515A" w:rsidP="00DB515A">
      <w:pPr>
        <w:spacing w:line="240" w:lineRule="atLeast"/>
        <w:jc w:val="both"/>
        <w:rPr>
          <w:lang w:val="uk-UA"/>
        </w:rPr>
      </w:pPr>
      <w:r w:rsidRPr="00640FA1">
        <w:rPr>
          <w:lang w:val="uk-UA"/>
        </w:rPr>
        <w:t>У січні 201</w:t>
      </w:r>
      <w:r w:rsidR="009D22E5" w:rsidRPr="00640FA1">
        <w:rPr>
          <w:lang w:val="uk-UA"/>
        </w:rPr>
        <w:t>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
        <w:gridCol w:w="6962"/>
        <w:gridCol w:w="1843"/>
      </w:tblGrid>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b/>
                <w:lang w:val="uk-UA"/>
              </w:rPr>
            </w:pPr>
            <w:r w:rsidRPr="00640FA1">
              <w:rPr>
                <w:b/>
                <w:lang w:val="uk-UA"/>
              </w:rPr>
              <w:t>№</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b/>
                <w:lang w:val="uk-UA"/>
              </w:rPr>
            </w:pPr>
            <w:r w:rsidRPr="00640FA1">
              <w:rPr>
                <w:b/>
                <w:lang w:val="uk-UA"/>
              </w:rPr>
              <w:t>Найменування</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b/>
                <w:lang w:val="uk-UA"/>
              </w:rPr>
            </w:pPr>
            <w:r w:rsidRPr="00640FA1">
              <w:rPr>
                <w:b/>
                <w:lang w:val="uk-UA"/>
              </w:rPr>
              <w:t>Сума, грн.</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Порошок пральний</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319-80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2.</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Засіб для чищення</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29-80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3.</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Миючий засіб</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65-80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4.</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Мило туалетне</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45-80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5.</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Серветки для миття посуду</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32-80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6.</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Пакети для сміття</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11-90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7.</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Пергамент для харчоблоку</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16-90</w:t>
            </w:r>
          </w:p>
        </w:tc>
      </w:tr>
      <w:tr w:rsidR="009D22E5" w:rsidRPr="00640FA1" w:rsidTr="00D2553A">
        <w:trPr>
          <w:trHeight w:val="235"/>
        </w:trPr>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8.</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rPr>
                <w:lang w:val="uk-UA"/>
              </w:rPr>
            </w:pPr>
            <w:r w:rsidRPr="00640FA1">
              <w:rPr>
                <w:lang w:val="uk-UA"/>
              </w:rPr>
              <w:t>Засіб для чищення унітазу</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58-00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9.</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Електричні лампочки</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168-00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10.</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Бумага для ксерокса</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345-00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11.</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Файли</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153-00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12.</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tabs>
                <w:tab w:val="left" w:pos="1320"/>
              </w:tabs>
              <w:contextualSpacing/>
              <w:rPr>
                <w:lang w:val="uk-UA"/>
              </w:rPr>
            </w:pPr>
            <w:r w:rsidRPr="00640FA1">
              <w:rPr>
                <w:lang w:val="uk-UA"/>
              </w:rPr>
              <w:t>Дорожка 1м.х5,9м.</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650-00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lastRenderedPageBreak/>
              <w:t>13.</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tabs>
                <w:tab w:val="left" w:pos="1320"/>
              </w:tabs>
              <w:contextualSpacing/>
              <w:rPr>
                <w:lang w:val="uk-UA"/>
              </w:rPr>
            </w:pPr>
            <w:r w:rsidRPr="00640FA1">
              <w:rPr>
                <w:lang w:val="uk-UA"/>
              </w:rPr>
              <w:t>Дорожка 1м.х3м.</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350-00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14.</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rPr>
                <w:lang w:val="uk-UA"/>
              </w:rPr>
            </w:pPr>
            <w:r w:rsidRPr="00640FA1">
              <w:rPr>
                <w:lang w:val="uk-UA"/>
              </w:rPr>
              <w:t>Гардина з ламбрекеном</w:t>
            </w:r>
          </w:p>
          <w:p w:rsidR="009D22E5" w:rsidRPr="00640FA1" w:rsidRDefault="009D22E5" w:rsidP="00E029A6">
            <w:pPr>
              <w:tabs>
                <w:tab w:val="left" w:pos="1320"/>
              </w:tabs>
              <w:contextualSpacing/>
              <w:rPr>
                <w:lang w:val="uk-UA"/>
              </w:rPr>
            </w:pPr>
            <w:r w:rsidRPr="00640FA1">
              <w:rPr>
                <w:lang w:val="uk-UA"/>
              </w:rPr>
              <w:t>10,8м.х2м.</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500-00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15.</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rPr>
                <w:lang w:val="uk-UA"/>
              </w:rPr>
            </w:pPr>
            <w:r w:rsidRPr="00640FA1">
              <w:rPr>
                <w:lang w:val="uk-UA"/>
              </w:rPr>
              <w:t>Гардина з ламбрекеном</w:t>
            </w:r>
          </w:p>
          <w:p w:rsidR="009D22E5" w:rsidRPr="00640FA1" w:rsidRDefault="009D22E5" w:rsidP="00E029A6">
            <w:pPr>
              <w:tabs>
                <w:tab w:val="left" w:pos="1320"/>
              </w:tabs>
              <w:contextualSpacing/>
              <w:rPr>
                <w:lang w:val="uk-UA"/>
              </w:rPr>
            </w:pPr>
            <w:r w:rsidRPr="00640FA1">
              <w:rPr>
                <w:lang w:val="uk-UA"/>
              </w:rPr>
              <w:t>10,2м.х1,85м.</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450-00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16.</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rPr>
                <w:lang w:val="uk-UA"/>
              </w:rPr>
            </w:pPr>
            <w:r w:rsidRPr="00640FA1">
              <w:rPr>
                <w:lang w:val="uk-UA"/>
              </w:rPr>
              <w:t>Гардина з ламбрекеном</w:t>
            </w:r>
          </w:p>
          <w:p w:rsidR="009D22E5" w:rsidRPr="00640FA1" w:rsidRDefault="009D22E5" w:rsidP="00E029A6">
            <w:pPr>
              <w:tabs>
                <w:tab w:val="left" w:pos="1320"/>
              </w:tabs>
              <w:contextualSpacing/>
              <w:rPr>
                <w:lang w:val="uk-UA"/>
              </w:rPr>
            </w:pPr>
            <w:r w:rsidRPr="00640FA1">
              <w:rPr>
                <w:lang w:val="uk-UA"/>
              </w:rPr>
              <w:t>2,2м.х1,5м.</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150-00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jc w:val="center"/>
              <w:rPr>
                <w:lang w:val="uk-UA"/>
              </w:rPr>
            </w:pPr>
            <w:r w:rsidRPr="00640FA1">
              <w:rPr>
                <w:lang w:val="uk-UA"/>
              </w:rPr>
              <w:t>17.</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rPr>
                <w:lang w:val="uk-UA"/>
              </w:rPr>
            </w:pPr>
            <w:r w:rsidRPr="00640FA1">
              <w:rPr>
                <w:lang w:val="uk-UA"/>
              </w:rPr>
              <w:t>Бак для приготування їжі 30л.</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1050-00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rPr>
                <w:lang w:val="uk-UA"/>
              </w:rPr>
            </w:pP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jc w:val="center"/>
              <w:rPr>
                <w:lang w:val="uk-UA"/>
              </w:rPr>
            </w:pPr>
            <w:r w:rsidRPr="00640FA1">
              <w:rPr>
                <w:lang w:val="uk-UA"/>
              </w:rPr>
              <w:t>18.</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rPr>
                <w:lang w:val="uk-UA"/>
              </w:rPr>
            </w:pPr>
            <w:r w:rsidRPr="00640FA1">
              <w:rPr>
                <w:lang w:val="uk-UA"/>
              </w:rPr>
              <w:t>Відро пластикове</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105-00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rPr>
                <w:lang w:val="uk-UA"/>
              </w:rPr>
            </w:pPr>
            <w:r w:rsidRPr="00640FA1">
              <w:rPr>
                <w:lang w:val="uk-UA"/>
              </w:rPr>
              <w:t>19.</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tabs>
                <w:tab w:val="left" w:pos="1320"/>
              </w:tabs>
              <w:contextualSpacing/>
              <w:rPr>
                <w:lang w:val="uk-UA"/>
              </w:rPr>
            </w:pPr>
            <w:r w:rsidRPr="00640FA1">
              <w:rPr>
                <w:lang w:val="uk-UA"/>
              </w:rPr>
              <w:t>Таз пластиковий</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90-00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jc w:val="center"/>
              <w:rPr>
                <w:lang w:val="uk-UA"/>
              </w:rPr>
            </w:pPr>
            <w:r w:rsidRPr="00640FA1">
              <w:rPr>
                <w:lang w:val="uk-UA"/>
              </w:rPr>
              <w:t>20.</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rPr>
                <w:lang w:val="uk-UA"/>
              </w:rPr>
            </w:pPr>
            <w:r w:rsidRPr="00640FA1">
              <w:rPr>
                <w:lang w:val="uk-UA"/>
              </w:rPr>
              <w:t>Рознос</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100-00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jc w:val="center"/>
              <w:rPr>
                <w:lang w:val="uk-UA"/>
              </w:rPr>
            </w:pPr>
            <w:r w:rsidRPr="00640FA1">
              <w:rPr>
                <w:lang w:val="uk-UA"/>
              </w:rPr>
              <w:t>21.</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rPr>
                <w:lang w:val="uk-UA"/>
              </w:rPr>
            </w:pPr>
            <w:r w:rsidRPr="00640FA1">
              <w:rPr>
                <w:lang w:val="uk-UA"/>
              </w:rPr>
              <w:t>Тара мірна</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50-00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22.</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rPr>
                <w:lang w:val="uk-UA"/>
              </w:rPr>
            </w:pPr>
            <w:r w:rsidRPr="00640FA1">
              <w:rPr>
                <w:lang w:val="uk-UA"/>
              </w:rPr>
              <w:t>Терка</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60-00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23.</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rPr>
                <w:lang w:val="uk-UA"/>
              </w:rPr>
            </w:pPr>
            <w:r w:rsidRPr="00640FA1">
              <w:rPr>
                <w:lang w:val="uk-UA"/>
              </w:rPr>
              <w:t>Миска з нержавіючої сталі</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110-00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jc w:val="center"/>
              <w:rPr>
                <w:lang w:val="uk-UA"/>
              </w:rPr>
            </w:pPr>
            <w:r w:rsidRPr="00640FA1">
              <w:rPr>
                <w:lang w:val="uk-UA"/>
              </w:rPr>
              <w:t>24.</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rPr>
                <w:lang w:val="uk-UA"/>
              </w:rPr>
            </w:pPr>
            <w:r w:rsidRPr="00640FA1">
              <w:rPr>
                <w:lang w:val="uk-UA"/>
              </w:rPr>
              <w:t>Щітка для прибирання</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130-00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jc w:val="center"/>
              <w:rPr>
                <w:lang w:val="uk-UA"/>
              </w:rPr>
            </w:pPr>
            <w:r w:rsidRPr="00640FA1">
              <w:rPr>
                <w:lang w:val="uk-UA"/>
              </w:rPr>
              <w:t>25.</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rPr>
                <w:lang w:val="uk-UA"/>
              </w:rPr>
            </w:pPr>
            <w:r w:rsidRPr="00640FA1">
              <w:rPr>
                <w:lang w:val="uk-UA"/>
              </w:rPr>
              <w:t>Совок</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50-00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26.</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rPr>
                <w:lang w:val="uk-UA"/>
              </w:rPr>
            </w:pPr>
            <w:r w:rsidRPr="00640FA1">
              <w:rPr>
                <w:lang w:val="uk-UA"/>
              </w:rPr>
              <w:t>Журнал обліку робочого часу фахівців та обслуговуючого персоналу</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63-50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27.</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rPr>
                <w:lang w:val="uk-UA"/>
              </w:rPr>
            </w:pPr>
            <w:r w:rsidRPr="00640FA1">
              <w:rPr>
                <w:lang w:val="uk-UA"/>
              </w:rPr>
              <w:t>Книга складського обліку</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257-00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jc w:val="center"/>
              <w:rPr>
                <w:lang w:val="uk-UA"/>
              </w:rPr>
            </w:pPr>
            <w:r w:rsidRPr="00640FA1">
              <w:rPr>
                <w:lang w:val="uk-UA"/>
              </w:rPr>
              <w:t>28.</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rPr>
                <w:lang w:val="uk-UA"/>
              </w:rPr>
            </w:pPr>
            <w:r w:rsidRPr="00640FA1">
              <w:rPr>
                <w:lang w:val="uk-UA"/>
              </w:rPr>
              <w:t>Книга складського обліку запасів</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63-50</w:t>
            </w:r>
          </w:p>
        </w:tc>
      </w:tr>
    </w:tbl>
    <w:p w:rsidR="00DB515A" w:rsidRPr="00640FA1" w:rsidRDefault="00DB515A" w:rsidP="00DB515A">
      <w:pPr>
        <w:spacing w:line="240" w:lineRule="atLeast"/>
        <w:jc w:val="both"/>
        <w:rPr>
          <w:lang w:val="uk-UA"/>
        </w:rPr>
      </w:pPr>
      <w:r w:rsidRPr="00640FA1">
        <w:rPr>
          <w:lang w:val="uk-UA"/>
        </w:rPr>
        <w:t>У лютому 201</w:t>
      </w:r>
      <w:r w:rsidR="009D22E5" w:rsidRPr="00640FA1">
        <w:rPr>
          <w:lang w:val="uk-UA"/>
        </w:rPr>
        <w:t>9</w:t>
      </w:r>
      <w:r w:rsidRPr="00640FA1">
        <w:rPr>
          <w:lang w:val="uk-UA"/>
        </w:rPr>
        <w:t xml:space="preserve"> року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
        <w:gridCol w:w="6962"/>
        <w:gridCol w:w="1843"/>
      </w:tblGrid>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b/>
                <w:lang w:val="uk-UA"/>
              </w:rPr>
            </w:pPr>
            <w:r w:rsidRPr="00640FA1">
              <w:rPr>
                <w:b/>
                <w:lang w:val="uk-UA"/>
              </w:rPr>
              <w:t>№</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b/>
                <w:lang w:val="uk-UA"/>
              </w:rPr>
            </w:pPr>
            <w:r w:rsidRPr="00640FA1">
              <w:rPr>
                <w:b/>
                <w:lang w:val="uk-UA"/>
              </w:rPr>
              <w:t>Найменування</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b/>
                <w:lang w:val="uk-UA"/>
              </w:rPr>
            </w:pPr>
            <w:r w:rsidRPr="00640FA1">
              <w:rPr>
                <w:b/>
                <w:lang w:val="uk-UA"/>
              </w:rPr>
              <w:t>Сума, грн.</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Порошок пральний</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642-30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2.</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Засіб для чищення</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13-49</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3.</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Миючий засіб</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81-08</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4.</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Мило туалетне</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17-90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5.</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Серветки для миття посуду</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23-80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6.</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Миючий засіб для туалету «Бреф»</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28-90</w:t>
            </w:r>
          </w:p>
        </w:tc>
      </w:tr>
      <w:tr w:rsidR="009D22E5" w:rsidRPr="00640FA1" w:rsidTr="00D2553A">
        <w:trPr>
          <w:trHeight w:val="277"/>
        </w:trPr>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7.</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Мило господарче</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27-80</w:t>
            </w:r>
          </w:p>
        </w:tc>
      </w:tr>
      <w:tr w:rsidR="009D22E5" w:rsidRPr="00640FA1" w:rsidTr="00D2553A">
        <w:trPr>
          <w:trHeight w:val="267"/>
        </w:trPr>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8.</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Електричні лампочки</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72-00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9.</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Книга щоденного відвідування дітьми закладу</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158-00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10.</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Двері балконні 860х2700м</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4600-00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11.</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tabs>
                <w:tab w:val="left" w:pos="1320"/>
              </w:tabs>
              <w:contextualSpacing/>
              <w:rPr>
                <w:lang w:val="uk-UA"/>
              </w:rPr>
            </w:pPr>
            <w:r w:rsidRPr="00640FA1">
              <w:rPr>
                <w:lang w:val="uk-UA"/>
              </w:rPr>
              <w:t>Медікарин</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340-00</w:t>
            </w:r>
          </w:p>
        </w:tc>
      </w:tr>
    </w:tbl>
    <w:p w:rsidR="00DB515A" w:rsidRPr="00640FA1" w:rsidRDefault="00DB515A" w:rsidP="00DB515A">
      <w:pPr>
        <w:spacing w:line="240" w:lineRule="atLeast"/>
        <w:jc w:val="both"/>
        <w:rPr>
          <w:lang w:val="uk-UA"/>
        </w:rPr>
      </w:pPr>
      <w:r w:rsidRPr="00640FA1">
        <w:rPr>
          <w:lang w:val="uk-UA"/>
        </w:rPr>
        <w:t>У березні  201</w:t>
      </w:r>
      <w:r w:rsidR="009D22E5" w:rsidRPr="00640FA1">
        <w:rPr>
          <w:lang w:val="uk-UA"/>
        </w:rPr>
        <w:t>9</w:t>
      </w:r>
      <w:r w:rsidRPr="00640FA1">
        <w:rPr>
          <w:lang w:val="uk-UA"/>
        </w:rPr>
        <w:t xml:space="preserve"> року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
        <w:gridCol w:w="6962"/>
        <w:gridCol w:w="1843"/>
      </w:tblGrid>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b/>
                <w:lang w:val="uk-UA"/>
              </w:rPr>
            </w:pPr>
            <w:r w:rsidRPr="00640FA1">
              <w:rPr>
                <w:b/>
                <w:lang w:val="uk-UA"/>
              </w:rPr>
              <w:t>№</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b/>
                <w:lang w:val="uk-UA"/>
              </w:rPr>
            </w:pPr>
            <w:r w:rsidRPr="00640FA1">
              <w:rPr>
                <w:b/>
                <w:lang w:val="uk-UA"/>
              </w:rPr>
              <w:t>Найменування</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b/>
                <w:lang w:val="uk-UA"/>
              </w:rPr>
            </w:pPr>
            <w:r w:rsidRPr="00640FA1">
              <w:rPr>
                <w:b/>
                <w:lang w:val="uk-UA"/>
              </w:rPr>
              <w:t>Сума, грн.</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Порошок пральний</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342-00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2.</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Засіб для чищення</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29-80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3.</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Миючий засіб</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85-86</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4.</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Мило туалетне</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170-10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5.</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Серветки для миття посуду</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34-50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6.</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 xml:space="preserve">Миючий засіб для туалету </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54-80</w:t>
            </w:r>
          </w:p>
        </w:tc>
      </w:tr>
      <w:tr w:rsidR="009D22E5" w:rsidRPr="00640FA1" w:rsidTr="00D2553A">
        <w:trPr>
          <w:trHeight w:val="230"/>
        </w:trPr>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7.</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Мило господарче</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16-50</w:t>
            </w:r>
          </w:p>
        </w:tc>
      </w:tr>
      <w:tr w:rsidR="009D22E5" w:rsidRPr="00640FA1" w:rsidTr="00D2553A">
        <w:trPr>
          <w:trHeight w:val="233"/>
        </w:trPr>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8.</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Електричні лампочки</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63-20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9.</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Пакети для сміття</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32-40</w:t>
            </w:r>
          </w:p>
        </w:tc>
      </w:tr>
      <w:tr w:rsidR="009D22E5" w:rsidRPr="00640FA1" w:rsidTr="00D2553A">
        <w:trPr>
          <w:trHeight w:val="228"/>
        </w:trPr>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jc w:val="center"/>
              <w:rPr>
                <w:lang w:val="uk-UA"/>
              </w:rPr>
            </w:pPr>
            <w:r w:rsidRPr="00640FA1">
              <w:rPr>
                <w:lang w:val="uk-UA"/>
              </w:rPr>
              <w:t>10.</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Сода харчова</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34-80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11.</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Пергамент для випікання</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14-90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rPr>
                <w:lang w:val="uk-UA"/>
              </w:rPr>
            </w:pPr>
            <w:r w:rsidRPr="00640FA1">
              <w:rPr>
                <w:lang w:val="uk-UA"/>
              </w:rPr>
              <w:t>12.</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Фольга для випікання</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15-20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jc w:val="center"/>
              <w:rPr>
                <w:lang w:val="uk-UA"/>
              </w:rPr>
            </w:pPr>
            <w:r w:rsidRPr="00640FA1">
              <w:rPr>
                <w:lang w:val="uk-UA"/>
              </w:rPr>
              <w:t>13.</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Файли</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35-60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14.</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Папка-швидкозшивач</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29-00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15.</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Миска емальована</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146-00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16.</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Тара мірна</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58-00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lastRenderedPageBreak/>
              <w:t>17.</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Бланк-меню</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400-00</w:t>
            </w:r>
          </w:p>
        </w:tc>
      </w:tr>
    </w:tbl>
    <w:p w:rsidR="00DB515A" w:rsidRPr="00640FA1" w:rsidRDefault="00DB515A" w:rsidP="00DB515A">
      <w:pPr>
        <w:spacing w:line="240" w:lineRule="atLeast"/>
        <w:jc w:val="both"/>
        <w:rPr>
          <w:lang w:val="uk-UA"/>
        </w:rPr>
      </w:pPr>
      <w:r w:rsidRPr="00640FA1">
        <w:rPr>
          <w:lang w:val="uk-UA"/>
        </w:rPr>
        <w:t>У квітні 201</w:t>
      </w:r>
      <w:r w:rsidR="009D22E5" w:rsidRPr="00640FA1">
        <w:rPr>
          <w:lang w:val="uk-UA"/>
        </w:rPr>
        <w:t>9</w:t>
      </w:r>
      <w:r w:rsidRPr="00640FA1">
        <w:rPr>
          <w:lang w:val="uk-UA"/>
        </w:rPr>
        <w:t xml:space="preserve"> року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
        <w:gridCol w:w="6962"/>
        <w:gridCol w:w="1843"/>
      </w:tblGrid>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b/>
                <w:lang w:val="uk-UA"/>
              </w:rPr>
            </w:pPr>
            <w:r w:rsidRPr="00640FA1">
              <w:rPr>
                <w:b/>
                <w:lang w:val="uk-UA"/>
              </w:rPr>
              <w:t>№</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b/>
                <w:lang w:val="uk-UA"/>
              </w:rPr>
            </w:pPr>
            <w:r w:rsidRPr="00640FA1">
              <w:rPr>
                <w:b/>
                <w:lang w:val="uk-UA"/>
              </w:rPr>
              <w:t>Найменування</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b/>
                <w:lang w:val="uk-UA"/>
              </w:rPr>
            </w:pPr>
            <w:r w:rsidRPr="00640FA1">
              <w:rPr>
                <w:b/>
                <w:lang w:val="uk-UA"/>
              </w:rPr>
              <w:t>Сума, грн.</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Порошок пральний</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501-70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2.</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Засіб для чищення</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46-47</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3.</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Миючий засіб</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30-46</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4.</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Мило туалетне</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22-46</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5.</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 xml:space="preserve">Миючий засіб для туалету </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60-70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6.</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Пергамент для випікання</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29-27</w:t>
            </w:r>
          </w:p>
        </w:tc>
      </w:tr>
      <w:tr w:rsidR="009D22E5" w:rsidRPr="00640FA1" w:rsidTr="00D2553A">
        <w:trPr>
          <w:trHeight w:val="194"/>
        </w:trPr>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7.</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Електричні лампочки</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70-00</w:t>
            </w:r>
          </w:p>
        </w:tc>
      </w:tr>
      <w:tr w:rsidR="009D22E5" w:rsidRPr="00640FA1" w:rsidTr="00D2553A">
        <w:trPr>
          <w:trHeight w:val="326"/>
        </w:trPr>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8.</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Бумага для ксерокса</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224-00</w:t>
            </w:r>
          </w:p>
        </w:tc>
      </w:tr>
      <w:tr w:rsidR="009D22E5" w:rsidRPr="00640FA1" w:rsidTr="00D2553A">
        <w:trPr>
          <w:trHeight w:val="273"/>
        </w:trPr>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9.</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tabs>
                <w:tab w:val="left" w:pos="1320"/>
              </w:tabs>
              <w:contextualSpacing/>
              <w:rPr>
                <w:lang w:val="uk-UA"/>
              </w:rPr>
            </w:pPr>
            <w:r w:rsidRPr="00640FA1">
              <w:rPr>
                <w:lang w:val="uk-UA"/>
              </w:rPr>
              <w:t>Автомат 16 А</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130-00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jc w:val="center"/>
              <w:rPr>
                <w:lang w:val="uk-UA"/>
              </w:rPr>
            </w:pPr>
            <w:r w:rsidRPr="00640FA1">
              <w:rPr>
                <w:lang w:val="uk-UA"/>
              </w:rPr>
              <w:t>10.</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tabs>
                <w:tab w:val="left" w:pos="1320"/>
              </w:tabs>
              <w:contextualSpacing/>
              <w:rPr>
                <w:lang w:val="uk-UA"/>
              </w:rPr>
            </w:pPr>
            <w:r w:rsidRPr="00640FA1">
              <w:rPr>
                <w:lang w:val="uk-UA"/>
              </w:rPr>
              <w:t>Коробка під автомат</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20-00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11.</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tabs>
                <w:tab w:val="left" w:pos="1320"/>
              </w:tabs>
              <w:contextualSpacing/>
              <w:rPr>
                <w:lang w:val="uk-UA"/>
              </w:rPr>
            </w:pPr>
            <w:r w:rsidRPr="00640FA1">
              <w:rPr>
                <w:lang w:val="uk-UA"/>
              </w:rPr>
              <w:t>Провод 1,5</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168-00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rPr>
                <w:lang w:val="uk-UA"/>
              </w:rPr>
            </w:pPr>
            <w:r w:rsidRPr="00640FA1">
              <w:rPr>
                <w:lang w:val="uk-UA"/>
              </w:rPr>
              <w:t>12.</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tabs>
                <w:tab w:val="left" w:pos="1320"/>
              </w:tabs>
              <w:contextualSpacing/>
              <w:rPr>
                <w:lang w:val="uk-UA"/>
              </w:rPr>
            </w:pPr>
            <w:r w:rsidRPr="00640FA1">
              <w:rPr>
                <w:lang w:val="uk-UA"/>
              </w:rPr>
              <w:t>Крепеж для бойлера</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23-00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jc w:val="center"/>
              <w:rPr>
                <w:lang w:val="uk-UA"/>
              </w:rPr>
            </w:pPr>
            <w:r w:rsidRPr="00640FA1">
              <w:rPr>
                <w:lang w:val="uk-UA"/>
              </w:rPr>
              <w:t>13.</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tabs>
                <w:tab w:val="left" w:pos="1320"/>
              </w:tabs>
              <w:contextualSpacing/>
              <w:rPr>
                <w:lang w:val="uk-UA"/>
              </w:rPr>
            </w:pPr>
            <w:r w:rsidRPr="00640FA1">
              <w:rPr>
                <w:lang w:val="uk-UA"/>
              </w:rPr>
              <w:t>Тройник латунний</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56-00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14.</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tabs>
                <w:tab w:val="left" w:pos="1320"/>
              </w:tabs>
              <w:contextualSpacing/>
              <w:rPr>
                <w:lang w:val="uk-UA"/>
              </w:rPr>
            </w:pPr>
            <w:r w:rsidRPr="00640FA1">
              <w:rPr>
                <w:lang w:val="uk-UA"/>
              </w:rPr>
              <w:t>Трубка зливна</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15-00</w:t>
            </w:r>
          </w:p>
        </w:tc>
      </w:tr>
      <w:tr w:rsidR="009D22E5" w:rsidRPr="00640FA1" w:rsidTr="00D2553A">
        <w:trPr>
          <w:trHeight w:val="269"/>
        </w:trPr>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15.</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tabs>
                <w:tab w:val="left" w:pos="1320"/>
              </w:tabs>
              <w:contextualSpacing/>
              <w:rPr>
                <w:lang w:val="uk-UA"/>
              </w:rPr>
            </w:pPr>
            <w:r w:rsidRPr="00640FA1">
              <w:rPr>
                <w:lang w:val="uk-UA"/>
              </w:rPr>
              <w:t>Кран шаровий  ½</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160-00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16.</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rPr>
                <w:lang w:val="uk-UA"/>
              </w:rPr>
            </w:pPr>
            <w:r w:rsidRPr="00640FA1">
              <w:rPr>
                <w:lang w:val="uk-UA"/>
              </w:rPr>
              <w:t>Труба металопластикова</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34-00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17.</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tabs>
                <w:tab w:val="left" w:pos="1320"/>
              </w:tabs>
              <w:contextualSpacing/>
              <w:rPr>
                <w:lang w:val="uk-UA"/>
              </w:rPr>
            </w:pPr>
            <w:r w:rsidRPr="00640FA1">
              <w:rPr>
                <w:lang w:val="uk-UA"/>
              </w:rPr>
              <w:t>Муфта 16х1/2</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80-00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18.</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tabs>
                <w:tab w:val="left" w:pos="1320"/>
              </w:tabs>
              <w:contextualSpacing/>
              <w:rPr>
                <w:lang w:val="uk-UA"/>
              </w:rPr>
            </w:pPr>
            <w:r w:rsidRPr="00640FA1">
              <w:rPr>
                <w:lang w:val="uk-UA"/>
              </w:rPr>
              <w:t>Гофра</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40-00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19.</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tabs>
                <w:tab w:val="left" w:pos="1320"/>
              </w:tabs>
              <w:contextualSpacing/>
              <w:rPr>
                <w:lang w:val="uk-UA"/>
              </w:rPr>
            </w:pPr>
            <w:r w:rsidRPr="00640FA1">
              <w:rPr>
                <w:lang w:val="uk-UA"/>
              </w:rPr>
              <w:t>Кліпса</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22-40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20.</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tabs>
                <w:tab w:val="left" w:pos="1320"/>
              </w:tabs>
              <w:contextualSpacing/>
              <w:rPr>
                <w:lang w:val="uk-UA"/>
              </w:rPr>
            </w:pPr>
            <w:r w:rsidRPr="00640FA1">
              <w:rPr>
                <w:lang w:val="uk-UA"/>
              </w:rPr>
              <w:t>Замок</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90-00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21.</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tabs>
                <w:tab w:val="left" w:pos="1320"/>
              </w:tabs>
              <w:contextualSpacing/>
              <w:rPr>
                <w:lang w:val="uk-UA"/>
              </w:rPr>
            </w:pPr>
            <w:r w:rsidRPr="00640FA1">
              <w:rPr>
                <w:lang w:val="uk-UA"/>
              </w:rPr>
              <w:t>Засов</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37-00</w:t>
            </w:r>
          </w:p>
        </w:tc>
      </w:tr>
      <w:tr w:rsidR="009D22E5" w:rsidRPr="00640FA1" w:rsidTr="00D2553A">
        <w:trPr>
          <w:trHeight w:val="256"/>
        </w:trPr>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22.</w:t>
            </w:r>
          </w:p>
          <w:p w:rsidR="009D22E5" w:rsidRPr="00640FA1" w:rsidRDefault="009D22E5" w:rsidP="00E029A6">
            <w:pPr>
              <w:jc w:val="center"/>
              <w:rPr>
                <w:lang w:val="uk-UA"/>
              </w:rPr>
            </w:pP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tabs>
                <w:tab w:val="left" w:pos="1320"/>
              </w:tabs>
              <w:contextualSpacing/>
              <w:rPr>
                <w:lang w:val="uk-UA"/>
              </w:rPr>
            </w:pPr>
            <w:r w:rsidRPr="00640FA1">
              <w:rPr>
                <w:lang w:val="uk-UA"/>
              </w:rPr>
              <w:t>Болт</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13-20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23.</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tabs>
                <w:tab w:val="left" w:pos="1320"/>
              </w:tabs>
              <w:contextualSpacing/>
              <w:rPr>
                <w:lang w:val="uk-UA"/>
              </w:rPr>
            </w:pPr>
            <w:r w:rsidRPr="00640FA1">
              <w:rPr>
                <w:lang w:val="uk-UA"/>
              </w:rPr>
              <w:t>Гайка</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1-80</w:t>
            </w:r>
          </w:p>
        </w:tc>
      </w:tr>
    </w:tbl>
    <w:p w:rsidR="00DB515A" w:rsidRPr="00640FA1" w:rsidRDefault="00DB515A" w:rsidP="00DB515A">
      <w:pPr>
        <w:spacing w:line="240" w:lineRule="atLeast"/>
        <w:jc w:val="both"/>
        <w:rPr>
          <w:lang w:val="uk-UA"/>
        </w:rPr>
      </w:pPr>
      <w:r w:rsidRPr="00640FA1">
        <w:rPr>
          <w:lang w:val="uk-UA"/>
        </w:rPr>
        <w:t>У травні 201</w:t>
      </w:r>
      <w:r w:rsidR="009D22E5" w:rsidRPr="00640FA1">
        <w:rPr>
          <w:lang w:val="uk-UA"/>
        </w:rPr>
        <w:t>9</w:t>
      </w:r>
      <w:r w:rsidRPr="00640FA1">
        <w:rPr>
          <w:lang w:val="uk-UA"/>
        </w:rPr>
        <w:t xml:space="preserve"> року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
        <w:gridCol w:w="6962"/>
        <w:gridCol w:w="1843"/>
      </w:tblGrid>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b/>
                <w:lang w:val="uk-UA"/>
              </w:rPr>
            </w:pPr>
            <w:r w:rsidRPr="00640FA1">
              <w:rPr>
                <w:b/>
                <w:lang w:val="uk-UA"/>
              </w:rPr>
              <w:t>№</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b/>
                <w:lang w:val="uk-UA"/>
              </w:rPr>
            </w:pPr>
            <w:r w:rsidRPr="00640FA1">
              <w:rPr>
                <w:b/>
                <w:lang w:val="uk-UA"/>
              </w:rPr>
              <w:t>Найменування</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b/>
                <w:lang w:val="uk-UA"/>
              </w:rPr>
            </w:pPr>
            <w:r w:rsidRPr="00640FA1">
              <w:rPr>
                <w:b/>
                <w:lang w:val="uk-UA"/>
              </w:rPr>
              <w:t>Сума, грн.</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Порошок пральний</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392-70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2.</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Засіб для чищення</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43-79</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3.</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Миючий засіб</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73-09</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4.</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Мило туалетне</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92-90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5.</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 xml:space="preserve">Чистяще  для туалету «Каченя» </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32-99</w:t>
            </w:r>
          </w:p>
        </w:tc>
      </w:tr>
      <w:tr w:rsidR="009D22E5" w:rsidRPr="00640FA1" w:rsidTr="00D2553A">
        <w:trPr>
          <w:trHeight w:val="248"/>
        </w:trPr>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6.</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Пергамент для випікання</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15-00</w:t>
            </w:r>
          </w:p>
        </w:tc>
      </w:tr>
      <w:tr w:rsidR="009D22E5" w:rsidRPr="00640FA1" w:rsidTr="00D2553A">
        <w:trPr>
          <w:trHeight w:val="252"/>
        </w:trPr>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7.</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Електричні лампочки</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56-00</w:t>
            </w:r>
          </w:p>
        </w:tc>
      </w:tr>
      <w:tr w:rsidR="009D22E5" w:rsidRPr="00640FA1" w:rsidTr="00D2553A">
        <w:trPr>
          <w:trHeight w:val="242"/>
        </w:trPr>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8.</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Бумага для ксерокса</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220-00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9.</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Файли</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35-00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jc w:val="center"/>
              <w:rPr>
                <w:lang w:val="uk-UA"/>
              </w:rPr>
            </w:pPr>
            <w:r w:rsidRPr="00640FA1">
              <w:rPr>
                <w:lang w:val="uk-UA"/>
              </w:rPr>
              <w:t>10.</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Пакети для сміття</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39-80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11.</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Засіб для прочищення зливних труб</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7-70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rPr>
                <w:lang w:val="uk-UA"/>
              </w:rPr>
            </w:pPr>
            <w:r w:rsidRPr="00640FA1">
              <w:rPr>
                <w:lang w:val="uk-UA"/>
              </w:rPr>
              <w:t>12.</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Кислота лимонна</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15-00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jc w:val="center"/>
              <w:rPr>
                <w:lang w:val="uk-UA"/>
              </w:rPr>
            </w:pPr>
            <w:r w:rsidRPr="00640FA1">
              <w:rPr>
                <w:lang w:val="uk-UA"/>
              </w:rPr>
              <w:t>13.</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Мило господарче</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47-60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14.</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Скребки</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15-00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15.</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Серветки для миття посуду</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20-00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16.</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rPr>
                <w:lang w:val="uk-UA"/>
              </w:rPr>
            </w:pPr>
            <w:r w:rsidRPr="00640FA1">
              <w:rPr>
                <w:lang w:val="uk-UA"/>
              </w:rPr>
              <w:t>Жалюзі віконні 1,72х1,80</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4428-00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17.</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rPr>
                <w:lang w:val="uk-UA"/>
              </w:rPr>
            </w:pPr>
            <w:r w:rsidRPr="00640FA1">
              <w:rPr>
                <w:lang w:val="uk-UA"/>
              </w:rPr>
              <w:t>Жалюзі віконні 1,40х1,50</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666-00</w:t>
            </w:r>
          </w:p>
        </w:tc>
      </w:tr>
    </w:tbl>
    <w:p w:rsidR="009D22E5" w:rsidRPr="00640FA1" w:rsidRDefault="009D22E5" w:rsidP="009D22E5">
      <w:pPr>
        <w:spacing w:line="240" w:lineRule="atLeast"/>
        <w:jc w:val="both"/>
        <w:rPr>
          <w:lang w:val="uk-UA"/>
        </w:rPr>
      </w:pPr>
      <w:r w:rsidRPr="00640FA1">
        <w:rPr>
          <w:lang w:val="uk-UA"/>
        </w:rPr>
        <w:t>У червні 2019 року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
        <w:gridCol w:w="6962"/>
        <w:gridCol w:w="1843"/>
      </w:tblGrid>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b/>
                <w:lang w:val="uk-UA"/>
              </w:rPr>
            </w:pPr>
            <w:r w:rsidRPr="00640FA1">
              <w:rPr>
                <w:b/>
                <w:lang w:val="uk-UA"/>
              </w:rPr>
              <w:t>№</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b/>
                <w:lang w:val="uk-UA"/>
              </w:rPr>
            </w:pPr>
            <w:r w:rsidRPr="00640FA1">
              <w:rPr>
                <w:b/>
                <w:lang w:val="uk-UA"/>
              </w:rPr>
              <w:t>Найменування</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b/>
                <w:lang w:val="uk-UA"/>
              </w:rPr>
            </w:pPr>
            <w:r w:rsidRPr="00640FA1">
              <w:rPr>
                <w:b/>
                <w:lang w:val="uk-UA"/>
              </w:rPr>
              <w:t>Сума, грн.</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Порошок пральний</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169-90</w:t>
            </w:r>
          </w:p>
        </w:tc>
      </w:tr>
      <w:tr w:rsidR="009D22E5" w:rsidRPr="00640FA1" w:rsidTr="00D2553A">
        <w:trPr>
          <w:trHeight w:val="365"/>
        </w:trPr>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2.</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Миючий засіб</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82-00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lastRenderedPageBreak/>
              <w:t>3.</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Електричні лампочки</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28-80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4.</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Мило господарче</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14-90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5.</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Бумага для ксерокса</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112-00</w:t>
            </w:r>
          </w:p>
        </w:tc>
      </w:tr>
      <w:tr w:rsidR="009D22E5" w:rsidRPr="00640FA1" w:rsidTr="00D2553A">
        <w:trPr>
          <w:trHeight w:val="269"/>
        </w:trPr>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6.</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tabs>
                <w:tab w:val="left" w:pos="1320"/>
              </w:tabs>
              <w:contextualSpacing/>
              <w:rPr>
                <w:lang w:val="uk-UA"/>
              </w:rPr>
            </w:pPr>
            <w:r w:rsidRPr="00640FA1">
              <w:rPr>
                <w:lang w:val="uk-UA"/>
              </w:rPr>
              <w:t>Стілець дитячий</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4640-00</w:t>
            </w:r>
          </w:p>
        </w:tc>
      </w:tr>
      <w:tr w:rsidR="009D22E5" w:rsidRPr="00640FA1" w:rsidTr="00D2553A">
        <w:trPr>
          <w:trHeight w:val="246"/>
        </w:trPr>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7.</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tabs>
                <w:tab w:val="left" w:pos="1320"/>
              </w:tabs>
              <w:contextualSpacing/>
              <w:rPr>
                <w:lang w:val="uk-UA"/>
              </w:rPr>
            </w:pPr>
            <w:r w:rsidRPr="00640FA1">
              <w:rPr>
                <w:lang w:val="uk-UA"/>
              </w:rPr>
              <w:t>Дошка Стандарт 1-поверхнева 1500х1000</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1512-00</w:t>
            </w:r>
          </w:p>
        </w:tc>
      </w:tr>
    </w:tbl>
    <w:p w:rsidR="009D22E5" w:rsidRPr="00640FA1" w:rsidRDefault="009D22E5" w:rsidP="009D22E5">
      <w:pPr>
        <w:spacing w:line="240" w:lineRule="atLeast"/>
        <w:jc w:val="both"/>
        <w:rPr>
          <w:lang w:val="uk-UA"/>
        </w:rPr>
      </w:pPr>
      <w:r w:rsidRPr="00640FA1">
        <w:rPr>
          <w:lang w:val="uk-UA"/>
        </w:rPr>
        <w:t>У липні 2019 року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
        <w:gridCol w:w="6962"/>
        <w:gridCol w:w="1843"/>
      </w:tblGrid>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b/>
                <w:lang w:val="uk-UA"/>
              </w:rPr>
            </w:pPr>
            <w:r w:rsidRPr="00640FA1">
              <w:rPr>
                <w:b/>
                <w:lang w:val="uk-UA"/>
              </w:rPr>
              <w:t>№</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b/>
                <w:lang w:val="uk-UA"/>
              </w:rPr>
            </w:pPr>
            <w:r w:rsidRPr="00640FA1">
              <w:rPr>
                <w:b/>
                <w:lang w:val="uk-UA"/>
              </w:rPr>
              <w:t>Найменування</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b/>
                <w:lang w:val="uk-UA"/>
              </w:rPr>
            </w:pPr>
            <w:r w:rsidRPr="00640FA1">
              <w:rPr>
                <w:b/>
                <w:lang w:val="uk-UA"/>
              </w:rPr>
              <w:t>Сума, грн.</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widowControl w:val="0"/>
              <w:autoSpaceDE w:val="0"/>
              <w:autoSpaceDN w:val="0"/>
              <w:adjustRightInd w:val="0"/>
              <w:rPr>
                <w:lang w:val="uk-UA"/>
              </w:rPr>
            </w:pPr>
            <w:r w:rsidRPr="00640FA1">
              <w:rPr>
                <w:lang w:val="uk-UA"/>
              </w:rPr>
              <w:t>Порошок пральний</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180-70</w:t>
            </w:r>
          </w:p>
        </w:tc>
      </w:tr>
      <w:tr w:rsidR="009D22E5" w:rsidRPr="00640FA1" w:rsidTr="00D2553A">
        <w:trPr>
          <w:trHeight w:val="248"/>
        </w:trPr>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2.</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widowControl w:val="0"/>
              <w:autoSpaceDE w:val="0"/>
              <w:autoSpaceDN w:val="0"/>
              <w:adjustRightInd w:val="0"/>
              <w:rPr>
                <w:lang w:val="uk-UA"/>
              </w:rPr>
            </w:pPr>
            <w:r w:rsidRPr="00640FA1">
              <w:rPr>
                <w:lang w:val="uk-UA"/>
              </w:rPr>
              <w:t>Миючий засіб</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52-70</w:t>
            </w:r>
          </w:p>
        </w:tc>
      </w:tr>
      <w:tr w:rsidR="009D22E5" w:rsidRPr="00640FA1" w:rsidTr="00D2553A">
        <w:trPr>
          <w:trHeight w:val="251"/>
        </w:trPr>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3.</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rPr>
                <w:lang w:val="uk-UA"/>
              </w:rPr>
            </w:pPr>
            <w:r w:rsidRPr="00640FA1">
              <w:rPr>
                <w:lang w:val="uk-UA"/>
              </w:rPr>
              <w:t>Мило туалетне</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widowControl w:val="0"/>
              <w:autoSpaceDE w:val="0"/>
              <w:autoSpaceDN w:val="0"/>
              <w:adjustRightInd w:val="0"/>
              <w:jc w:val="center"/>
              <w:rPr>
                <w:lang w:val="uk-UA"/>
              </w:rPr>
            </w:pPr>
            <w:r w:rsidRPr="00640FA1">
              <w:rPr>
                <w:lang w:val="uk-UA"/>
              </w:rPr>
              <w:t>31-80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4.</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widowControl w:val="0"/>
              <w:autoSpaceDE w:val="0"/>
              <w:autoSpaceDN w:val="0"/>
              <w:adjustRightInd w:val="0"/>
              <w:rPr>
                <w:lang w:val="uk-UA"/>
              </w:rPr>
            </w:pPr>
            <w:r w:rsidRPr="00640FA1">
              <w:rPr>
                <w:lang w:val="uk-UA"/>
              </w:rPr>
              <w:t>Мило господарче</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60-40</w:t>
            </w:r>
          </w:p>
        </w:tc>
      </w:tr>
      <w:tr w:rsidR="009D22E5" w:rsidRPr="00640FA1" w:rsidTr="00DA58C4">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5.</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widowControl w:val="0"/>
              <w:autoSpaceDE w:val="0"/>
              <w:autoSpaceDN w:val="0"/>
              <w:adjustRightInd w:val="0"/>
              <w:rPr>
                <w:lang w:val="uk-UA"/>
              </w:rPr>
            </w:pPr>
            <w:r w:rsidRPr="00640FA1">
              <w:rPr>
                <w:lang w:val="uk-UA"/>
              </w:rPr>
              <w:t>Сода харчова</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widowControl w:val="0"/>
              <w:autoSpaceDE w:val="0"/>
              <w:autoSpaceDN w:val="0"/>
              <w:adjustRightInd w:val="0"/>
              <w:jc w:val="center"/>
              <w:rPr>
                <w:lang w:val="uk-UA"/>
              </w:rPr>
            </w:pPr>
            <w:r w:rsidRPr="00640FA1">
              <w:rPr>
                <w:lang w:val="uk-UA"/>
              </w:rPr>
              <w:t>44-30</w:t>
            </w:r>
          </w:p>
        </w:tc>
      </w:tr>
      <w:tr w:rsidR="009D22E5" w:rsidRPr="00640FA1" w:rsidTr="00D2553A">
        <w:trPr>
          <w:trHeight w:val="236"/>
        </w:trPr>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6.</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tabs>
                <w:tab w:val="left" w:pos="1320"/>
              </w:tabs>
              <w:contextualSpacing/>
              <w:rPr>
                <w:lang w:val="uk-UA"/>
              </w:rPr>
            </w:pPr>
            <w:r w:rsidRPr="00640FA1">
              <w:rPr>
                <w:lang w:val="uk-UA"/>
              </w:rPr>
              <w:t>Каструля  6 л.</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360-00</w:t>
            </w:r>
          </w:p>
        </w:tc>
      </w:tr>
      <w:tr w:rsidR="009D22E5" w:rsidRPr="00640FA1" w:rsidTr="00D2553A">
        <w:trPr>
          <w:trHeight w:val="239"/>
        </w:trPr>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7.</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tabs>
                <w:tab w:val="left" w:pos="1320"/>
              </w:tabs>
              <w:contextualSpacing/>
              <w:rPr>
                <w:lang w:val="uk-UA"/>
              </w:rPr>
            </w:pPr>
            <w:r w:rsidRPr="00640FA1">
              <w:rPr>
                <w:lang w:val="uk-UA"/>
              </w:rPr>
              <w:t>Сито</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40-00</w:t>
            </w:r>
          </w:p>
        </w:tc>
      </w:tr>
      <w:tr w:rsidR="009D22E5" w:rsidRPr="00640FA1" w:rsidTr="00D2553A">
        <w:trPr>
          <w:trHeight w:val="244"/>
        </w:trPr>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8.</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D2553A">
            <w:pPr>
              <w:tabs>
                <w:tab w:val="left" w:pos="1320"/>
              </w:tabs>
              <w:contextualSpacing/>
              <w:rPr>
                <w:lang w:val="uk-UA"/>
              </w:rPr>
            </w:pPr>
            <w:r w:rsidRPr="00640FA1">
              <w:rPr>
                <w:lang w:val="uk-UA"/>
              </w:rPr>
              <w:t>Доска кухонна</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180-00</w:t>
            </w:r>
          </w:p>
        </w:tc>
      </w:tr>
      <w:tr w:rsidR="009D22E5" w:rsidRPr="00640FA1" w:rsidTr="00D2553A">
        <w:trPr>
          <w:trHeight w:val="219"/>
        </w:trPr>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9.</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rPr>
                <w:lang w:val="uk-UA"/>
              </w:rPr>
            </w:pPr>
            <w:r w:rsidRPr="00640FA1">
              <w:rPr>
                <w:lang w:val="uk-UA"/>
              </w:rPr>
              <w:t>Вікно спальна кімната 1170х2690</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3223-80</w:t>
            </w:r>
          </w:p>
        </w:tc>
      </w:tr>
      <w:tr w:rsidR="009D22E5" w:rsidRPr="00640FA1" w:rsidTr="00D2553A">
        <w:trPr>
          <w:trHeight w:val="224"/>
        </w:trPr>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10.</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rPr>
                <w:lang w:val="uk-UA"/>
              </w:rPr>
            </w:pPr>
            <w:r w:rsidRPr="00640FA1">
              <w:rPr>
                <w:lang w:val="uk-UA"/>
              </w:rPr>
              <w:t>Вікно спальна кімната 1170х2690</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4191-93</w:t>
            </w:r>
          </w:p>
        </w:tc>
      </w:tr>
      <w:tr w:rsidR="009D22E5" w:rsidRPr="00640FA1" w:rsidTr="00D2553A">
        <w:trPr>
          <w:trHeight w:val="227"/>
        </w:trPr>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11.</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rPr>
                <w:lang w:val="uk-UA"/>
              </w:rPr>
            </w:pPr>
            <w:r w:rsidRPr="00640FA1">
              <w:rPr>
                <w:lang w:val="uk-UA"/>
              </w:rPr>
              <w:t>Вікно спальна кімната 1170х2675</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3209-75</w:t>
            </w:r>
          </w:p>
        </w:tc>
      </w:tr>
      <w:tr w:rsidR="009D22E5" w:rsidRPr="00640FA1" w:rsidTr="00D2553A">
        <w:trPr>
          <w:trHeight w:val="218"/>
        </w:trPr>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12.</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rPr>
                <w:lang w:val="uk-UA"/>
              </w:rPr>
            </w:pPr>
            <w:r w:rsidRPr="00640FA1">
              <w:rPr>
                <w:lang w:val="uk-UA"/>
              </w:rPr>
              <w:t>Вікно спальна кімната 1170х2675</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4176-45</w:t>
            </w:r>
          </w:p>
        </w:tc>
      </w:tr>
      <w:tr w:rsidR="009D22E5" w:rsidRPr="00640FA1" w:rsidTr="00D2553A">
        <w:trPr>
          <w:trHeight w:val="221"/>
        </w:trPr>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13.</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rPr>
                <w:lang w:val="uk-UA"/>
              </w:rPr>
            </w:pPr>
            <w:r w:rsidRPr="00640FA1">
              <w:rPr>
                <w:lang w:val="uk-UA"/>
              </w:rPr>
              <w:t>Вікно спальна кімната 1740х5400</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tabs>
                <w:tab w:val="left" w:pos="1320"/>
              </w:tabs>
              <w:contextualSpacing/>
              <w:jc w:val="center"/>
              <w:rPr>
                <w:lang w:val="uk-UA"/>
              </w:rPr>
            </w:pPr>
            <w:r w:rsidRPr="00640FA1">
              <w:rPr>
                <w:lang w:val="uk-UA"/>
              </w:rPr>
              <w:t>13301-67</w:t>
            </w:r>
          </w:p>
        </w:tc>
      </w:tr>
      <w:tr w:rsidR="009D22E5" w:rsidRPr="00640FA1" w:rsidTr="00D2553A">
        <w:trPr>
          <w:trHeight w:val="226"/>
        </w:trPr>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14.</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both"/>
              <w:rPr>
                <w:lang w:val="uk-UA"/>
              </w:rPr>
            </w:pPr>
            <w:r w:rsidRPr="00640FA1">
              <w:rPr>
                <w:lang w:val="uk-UA"/>
              </w:rPr>
              <w:t>Корглікон</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contextualSpacing/>
              <w:jc w:val="center"/>
              <w:rPr>
                <w:lang w:val="uk-UA"/>
              </w:rPr>
            </w:pPr>
            <w:r w:rsidRPr="00640FA1">
              <w:rPr>
                <w:lang w:val="uk-UA"/>
              </w:rPr>
              <w:t>5-58</w:t>
            </w:r>
          </w:p>
        </w:tc>
      </w:tr>
      <w:tr w:rsidR="009D22E5" w:rsidRPr="00640FA1" w:rsidTr="00D2553A">
        <w:trPr>
          <w:trHeight w:val="201"/>
        </w:trPr>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15.</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both"/>
              <w:rPr>
                <w:lang w:val="uk-UA"/>
              </w:rPr>
            </w:pPr>
            <w:r w:rsidRPr="00640FA1">
              <w:rPr>
                <w:lang w:val="uk-UA"/>
              </w:rPr>
              <w:t>Губка гемостатична</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contextualSpacing/>
              <w:jc w:val="center"/>
              <w:rPr>
                <w:lang w:val="uk-UA"/>
              </w:rPr>
            </w:pPr>
            <w:r w:rsidRPr="00640FA1">
              <w:rPr>
                <w:lang w:val="uk-UA"/>
              </w:rPr>
              <w:t>162-60</w:t>
            </w:r>
          </w:p>
        </w:tc>
      </w:tr>
      <w:tr w:rsidR="009D22E5" w:rsidRPr="00640FA1" w:rsidTr="00D2553A">
        <w:trPr>
          <w:trHeight w:val="348"/>
        </w:trPr>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16.</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both"/>
              <w:rPr>
                <w:lang w:val="uk-UA"/>
              </w:rPr>
            </w:pPr>
            <w:r w:rsidRPr="00640FA1">
              <w:rPr>
                <w:lang w:val="uk-UA"/>
              </w:rPr>
              <w:t>Супрастін</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contextualSpacing/>
              <w:jc w:val="center"/>
              <w:rPr>
                <w:lang w:val="uk-UA"/>
              </w:rPr>
            </w:pPr>
            <w:r w:rsidRPr="00640FA1">
              <w:rPr>
                <w:lang w:val="uk-UA"/>
              </w:rPr>
              <w:t>75-20</w:t>
            </w:r>
          </w:p>
        </w:tc>
      </w:tr>
      <w:tr w:rsidR="009D22E5" w:rsidRPr="00640FA1" w:rsidTr="00D2553A">
        <w:trPr>
          <w:trHeight w:val="281"/>
        </w:trPr>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17.</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both"/>
              <w:rPr>
                <w:lang w:val="uk-UA"/>
              </w:rPr>
            </w:pPr>
            <w:r w:rsidRPr="00640FA1">
              <w:rPr>
                <w:lang w:val="uk-UA"/>
              </w:rPr>
              <w:t>Фітосорб-актив</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contextualSpacing/>
              <w:jc w:val="center"/>
              <w:rPr>
                <w:lang w:val="uk-UA"/>
              </w:rPr>
            </w:pPr>
            <w:r w:rsidRPr="00640FA1">
              <w:rPr>
                <w:lang w:val="uk-UA"/>
              </w:rPr>
              <w:t>3-00</w:t>
            </w:r>
          </w:p>
        </w:tc>
      </w:tr>
      <w:tr w:rsidR="009D22E5" w:rsidRPr="00640FA1" w:rsidTr="00D2553A">
        <w:trPr>
          <w:trHeight w:val="273"/>
        </w:trPr>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18.</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both"/>
              <w:rPr>
                <w:lang w:val="uk-UA"/>
              </w:rPr>
            </w:pPr>
            <w:r w:rsidRPr="00640FA1">
              <w:rPr>
                <w:lang w:val="uk-UA"/>
              </w:rPr>
              <w:t>Преднізалон</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contextualSpacing/>
              <w:jc w:val="center"/>
              <w:rPr>
                <w:lang w:val="uk-UA"/>
              </w:rPr>
            </w:pPr>
            <w:r w:rsidRPr="00640FA1">
              <w:rPr>
                <w:lang w:val="uk-UA"/>
              </w:rPr>
              <w:t>38-73</w:t>
            </w:r>
          </w:p>
        </w:tc>
      </w:tr>
      <w:tr w:rsidR="009D22E5" w:rsidRPr="00640FA1" w:rsidTr="00D2553A">
        <w:trPr>
          <w:trHeight w:val="273"/>
        </w:trPr>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19.</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both"/>
              <w:rPr>
                <w:lang w:val="uk-UA"/>
              </w:rPr>
            </w:pPr>
            <w:r w:rsidRPr="00640FA1">
              <w:rPr>
                <w:lang w:val="uk-UA"/>
              </w:rPr>
              <w:t>Йод</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contextualSpacing/>
              <w:jc w:val="center"/>
              <w:rPr>
                <w:lang w:val="uk-UA"/>
              </w:rPr>
            </w:pPr>
            <w:r w:rsidRPr="00640FA1">
              <w:rPr>
                <w:lang w:val="uk-UA"/>
              </w:rPr>
              <w:t>10-12</w:t>
            </w:r>
          </w:p>
        </w:tc>
      </w:tr>
      <w:tr w:rsidR="009D22E5" w:rsidRPr="00640FA1" w:rsidTr="00D2553A">
        <w:trPr>
          <w:trHeight w:val="273"/>
        </w:trPr>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20.</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both"/>
              <w:rPr>
                <w:lang w:val="uk-UA"/>
              </w:rPr>
            </w:pPr>
            <w:r w:rsidRPr="00640FA1">
              <w:rPr>
                <w:lang w:val="uk-UA"/>
              </w:rPr>
              <w:t>Брильянт зелений</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contextualSpacing/>
              <w:jc w:val="center"/>
              <w:rPr>
                <w:lang w:val="uk-UA"/>
              </w:rPr>
            </w:pPr>
            <w:r w:rsidRPr="00640FA1">
              <w:rPr>
                <w:lang w:val="uk-UA"/>
              </w:rPr>
              <w:t>11-05</w:t>
            </w:r>
          </w:p>
        </w:tc>
      </w:tr>
      <w:tr w:rsidR="009D22E5" w:rsidRPr="00640FA1" w:rsidTr="00D2553A">
        <w:trPr>
          <w:trHeight w:val="276"/>
        </w:trPr>
        <w:tc>
          <w:tcPr>
            <w:tcW w:w="659"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center"/>
              <w:rPr>
                <w:lang w:val="uk-UA"/>
              </w:rPr>
            </w:pPr>
            <w:r w:rsidRPr="00640FA1">
              <w:rPr>
                <w:lang w:val="uk-UA"/>
              </w:rPr>
              <w:t>21.</w:t>
            </w:r>
          </w:p>
        </w:tc>
        <w:tc>
          <w:tcPr>
            <w:tcW w:w="6962"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jc w:val="both"/>
              <w:rPr>
                <w:lang w:val="uk-UA"/>
              </w:rPr>
            </w:pPr>
            <w:r w:rsidRPr="00640FA1">
              <w:rPr>
                <w:lang w:val="uk-UA"/>
              </w:rPr>
              <w:t>Аміак розчин</w:t>
            </w:r>
          </w:p>
        </w:tc>
        <w:tc>
          <w:tcPr>
            <w:tcW w:w="1843" w:type="dxa"/>
            <w:tcBorders>
              <w:top w:val="single" w:sz="4" w:space="0" w:color="000000"/>
              <w:left w:val="single" w:sz="4" w:space="0" w:color="000000"/>
              <w:bottom w:val="single" w:sz="4" w:space="0" w:color="000000"/>
              <w:right w:val="single" w:sz="4" w:space="0" w:color="000000"/>
            </w:tcBorders>
            <w:hideMark/>
          </w:tcPr>
          <w:p w:rsidR="009D22E5" w:rsidRPr="00640FA1" w:rsidRDefault="009D22E5" w:rsidP="00E029A6">
            <w:pPr>
              <w:contextualSpacing/>
              <w:jc w:val="center"/>
              <w:rPr>
                <w:lang w:val="uk-UA"/>
              </w:rPr>
            </w:pPr>
            <w:r w:rsidRPr="00640FA1">
              <w:rPr>
                <w:lang w:val="uk-UA"/>
              </w:rPr>
              <w:t>7-00</w:t>
            </w:r>
          </w:p>
        </w:tc>
      </w:tr>
    </w:tbl>
    <w:p w:rsidR="009D22E5" w:rsidRPr="00640FA1" w:rsidRDefault="009D22E5" w:rsidP="009D22E5">
      <w:pPr>
        <w:spacing w:line="240" w:lineRule="atLeast"/>
        <w:jc w:val="both"/>
        <w:rPr>
          <w:lang w:val="uk-UA"/>
        </w:rPr>
      </w:pPr>
    </w:p>
    <w:p w:rsidR="00DB515A" w:rsidRPr="00640FA1" w:rsidRDefault="00DB515A" w:rsidP="00DB515A">
      <w:pPr>
        <w:spacing w:line="240" w:lineRule="atLeast"/>
        <w:ind w:firstLine="567"/>
        <w:jc w:val="both"/>
        <w:rPr>
          <w:lang w:val="uk-UA"/>
        </w:rPr>
      </w:pPr>
      <w:r w:rsidRPr="00640FA1">
        <w:rPr>
          <w:lang w:val="uk-UA"/>
        </w:rPr>
        <w:t>Завдяки благодійній допомозі батьків були виконані   ремонти   у  спальних кімнатах груп № 4,8,11 ремонт партомийки в групі №9, ремонт туалетної кімнати в групі №7.</w:t>
      </w:r>
    </w:p>
    <w:p w:rsidR="00DB515A" w:rsidRPr="00640FA1" w:rsidRDefault="00DB515A" w:rsidP="00DB515A">
      <w:pPr>
        <w:spacing w:line="240" w:lineRule="atLeast"/>
        <w:ind w:firstLine="567"/>
        <w:jc w:val="both"/>
        <w:rPr>
          <w:lang w:val="uk-UA"/>
        </w:rPr>
      </w:pPr>
      <w:r w:rsidRPr="00640FA1">
        <w:rPr>
          <w:lang w:val="uk-UA"/>
        </w:rPr>
        <w:t>Завезений на ігрові майданчики пісок. Відремонтовані сходи до груп,  до дитячих майданчиків. Проведено поточний ремонт майданчиків.</w:t>
      </w:r>
    </w:p>
    <w:p w:rsidR="00DB515A" w:rsidRPr="00640FA1" w:rsidRDefault="00DB515A" w:rsidP="00DB515A">
      <w:pPr>
        <w:spacing w:line="240" w:lineRule="atLeast"/>
        <w:ind w:firstLine="567"/>
        <w:jc w:val="both"/>
        <w:rPr>
          <w:lang w:val="uk-UA"/>
        </w:rPr>
      </w:pPr>
      <w:r w:rsidRPr="00640FA1">
        <w:rPr>
          <w:lang w:val="uk-UA"/>
        </w:rPr>
        <w:t xml:space="preserve">Оновлені клумби кожної групи. Були придбані атрибути для спортивних осередків, оновлені атрибути для рухливих ігор, була проведена підписка періодичних видань, закуплена методична література. </w:t>
      </w:r>
    </w:p>
    <w:p w:rsidR="00DB515A" w:rsidRPr="00640FA1" w:rsidRDefault="00DB515A" w:rsidP="00DB515A">
      <w:pPr>
        <w:spacing w:line="240" w:lineRule="atLeast"/>
        <w:ind w:firstLine="567"/>
        <w:jc w:val="both"/>
        <w:rPr>
          <w:lang w:val="uk-UA"/>
        </w:rPr>
      </w:pPr>
      <w:r w:rsidRPr="00640FA1">
        <w:rPr>
          <w:lang w:val="uk-UA"/>
        </w:rPr>
        <w:t>За результатами даних можливо зробити висновок, що завдяки допомоги батьків, питанню збереженню та зміцненню матеріальної бази, благоустрою території приділялася значна  увага, але є ще невирішені питання щодо ремонту харчоблоку, придбання спортивного майданчика, заміна асфальтного покриття.</w:t>
      </w:r>
    </w:p>
    <w:p w:rsidR="00DB515A" w:rsidRPr="00640FA1" w:rsidRDefault="00DB515A" w:rsidP="00DB515A">
      <w:pPr>
        <w:pStyle w:val="a3"/>
        <w:jc w:val="both"/>
        <w:rPr>
          <w:rFonts w:ascii="Times New Roman" w:hAnsi="Times New Roman" w:cs="Times New Roman"/>
          <w:sz w:val="24"/>
          <w:szCs w:val="24"/>
          <w:lang w:val="uk-UA"/>
        </w:rPr>
      </w:pPr>
      <w:r w:rsidRPr="00640FA1">
        <w:rPr>
          <w:rFonts w:ascii="Times New Roman" w:hAnsi="Times New Roman" w:cs="Times New Roman"/>
          <w:sz w:val="24"/>
          <w:szCs w:val="24"/>
          <w:lang w:val="uk-UA"/>
        </w:rPr>
        <w:t>В подальшому плануємо спільно з батьками укріплювати та покращувати матеріально-технічну базу ЗДО.</w:t>
      </w:r>
    </w:p>
    <w:p w:rsidR="00DB515A" w:rsidRPr="00640FA1" w:rsidRDefault="00DB515A" w:rsidP="00DB515A">
      <w:pPr>
        <w:ind w:firstLine="567"/>
        <w:jc w:val="both"/>
        <w:rPr>
          <w:lang w:val="uk-UA"/>
        </w:rPr>
      </w:pPr>
      <w:r w:rsidRPr="00640FA1">
        <w:rPr>
          <w:lang w:val="uk-UA"/>
        </w:rPr>
        <w:t>За благодійні кошти   висловлюємо  слова щирої вдячності батькам наших вихованців  за матеріальну підтримку та допомогу у вирішенні поточних , нагальних питань.</w:t>
      </w:r>
    </w:p>
    <w:p w:rsidR="00DB515A" w:rsidRPr="00640FA1" w:rsidRDefault="00DB515A" w:rsidP="00DB515A">
      <w:pPr>
        <w:ind w:firstLine="708"/>
        <w:jc w:val="both"/>
        <w:rPr>
          <w:lang w:val="uk-UA"/>
        </w:rPr>
      </w:pPr>
      <w:r w:rsidRPr="00640FA1">
        <w:rPr>
          <w:lang w:val="uk-UA"/>
        </w:rPr>
        <w:t xml:space="preserve">Однією з головних завдань роботи дошкільного закладу була організація роботи  служби охорони праці, створення безпечних умов навчально-виховного процесу. З цією метою активно діяла комісія з охорони праці на чолі з завідувачем Шевченко Т.М. Організація роботи служби охорони праці здійснювалась на основі Законів України та нормативно-правових актів, «Типового положення про службу охорони праці», «Положення про організацію роботи з охорони праці учасників навчально-виховного </w:t>
      </w:r>
      <w:r w:rsidRPr="00640FA1">
        <w:rPr>
          <w:lang w:val="uk-UA"/>
        </w:rPr>
        <w:lastRenderedPageBreak/>
        <w:t>процесу в установах і закладах освіти» і наказів та вказівок вищих і контролюючих органів. Завідувачем закладу дошкільної освіти видані накази про організацію роботи з охорони праці, про призначення осіб, відповідальних за стан охорони праці серед педагогічного та технічного персоналу, про створення постійно діючої комісії. Упродовж року адміністрацією здійснювався систематично контроль за виконанням заходів щодо створення здорових і безпечних умов навчально-виховного процесу, організовувалось навчання працівників закладу з питань охорони праці згідно з Положенням про порядок проведення навчання і перевірки знань з питань охорони праці, проводились інструктажі, що відображено в книзі проведення інструктажів на робочому місці. За навчальний рік була  організована робота щодо перегляду інструкції з охорони праці по посадах та посадові інструкції працівників навчального закладу. На засіданнях при завідувачу виносились питання звітування з питань профілактики травматизму, виконання заходів розділу з охорони праці колективного договору. Розділ «Охорони праці, безпеки життєдіяльності» колективного договору був виконаний. Систематично проводився громадсько-адміністративний контроль за виконанням вимог техніки безпеки, пожежної безпеки, охорони праці. Рекомендації щодо усунення виявлених недоліків виконувались своєчасно. Упродовж року постійно здійснювався контроль за забезпеченням учасників навчально-виховного процесу спецодягом, спецвзуттям та іншими засобами індивідуального захисту: частково оновлений спецодяг для працівників харчоблоку, пральні та помічників вихователів (халати та фартухи). Достатньо уваги  приділялось в закладі збереженню здоров’я працівників. Керівником закладу дошкільної освіти здійснювався систематичний контроль за проходженням попередніх та систематичних медичних оглядів учасниками освітнього процесу, за безпекою навчального обладнання та технічних приладів закладу. Питання створення безпечних умов навчально-виховного процесу виносились на батьківські збори. Щоквартально оновлювалась сторінка «попередження дитячого травматизму» в усіх вікових групах. Для дітей в групах створені яскраві сучасні куточки попередження дорожньо-транспортного, побутового травматизму, куточки пожежної безпеки та цивільної оборони. В ігровій, сюжетній формі проводились щотижня заняття з попередження дитячого травматизму, щоквартально лялькові вистави.</w:t>
      </w:r>
    </w:p>
    <w:p w:rsidR="00DB515A" w:rsidRPr="00640FA1" w:rsidRDefault="00DB515A" w:rsidP="00DB515A">
      <w:pPr>
        <w:ind w:firstLine="567"/>
        <w:jc w:val="both"/>
        <w:rPr>
          <w:lang w:val="uk-UA"/>
        </w:rPr>
      </w:pPr>
      <w:r w:rsidRPr="00640FA1">
        <w:rPr>
          <w:lang w:val="uk-UA"/>
        </w:rPr>
        <w:t xml:space="preserve"> Завдяки функціонуванню системи управління охороною праці в дошкільному закладі, вживанню заходів щодо приведення інженерно-технічних комунікацій, устаткуванню обладнання у відповідність до чинних стандартів, правил, норм з охорони праці роботу служби з охорони праці можна вважати на достатньому рівні. </w:t>
      </w:r>
    </w:p>
    <w:p w:rsidR="00DB515A" w:rsidRPr="00640FA1" w:rsidRDefault="00DB515A" w:rsidP="00DB515A">
      <w:pPr>
        <w:ind w:firstLine="567"/>
        <w:jc w:val="both"/>
        <w:rPr>
          <w:lang w:val="uk-UA"/>
        </w:rPr>
      </w:pPr>
      <w:r w:rsidRPr="00640FA1">
        <w:rPr>
          <w:lang w:val="uk-UA"/>
        </w:rPr>
        <w:t xml:space="preserve">Підводячи підсумки 2018/2019 навчального року можна стверджувати, що робота з дітьми велась систематично, цілеспрямовано, комплексно, з урахуванням вікових можливостей дітей та відповідно вимог  ї програми виховання і навчання дітей від двох до семі років «Дитина».  </w:t>
      </w:r>
    </w:p>
    <w:p w:rsidR="00DB515A" w:rsidRPr="00640FA1" w:rsidRDefault="00DB515A" w:rsidP="00DB515A">
      <w:pPr>
        <w:ind w:firstLine="567"/>
        <w:jc w:val="both"/>
        <w:rPr>
          <w:lang w:val="uk-UA"/>
        </w:rPr>
      </w:pPr>
      <w:r w:rsidRPr="00640FA1">
        <w:rPr>
          <w:lang w:val="uk-UA"/>
        </w:rPr>
        <w:t>Проведений аналіз свідчить про належну організацію роботи педагогів закладу в 2018/2019 навчальному році,  виконання ними нормативно-правових актів чинного законодавства, а саме: «Закону про освіту», «Закону про  дошкільну освіту», «Базового компонента дошкільної освіти». Спрямовуючи навчально-виховний процес на досягнення головних річних завдань педагоги проявили ґрунтовну професійну компетентність та забезпечили нормативні норми і стандарти сучасної освіти.</w:t>
      </w:r>
    </w:p>
    <w:p w:rsidR="00DB515A" w:rsidRPr="00640FA1" w:rsidRDefault="00DB515A" w:rsidP="00DB515A">
      <w:pPr>
        <w:jc w:val="both"/>
        <w:rPr>
          <w:lang w:val="uk-UA"/>
        </w:rPr>
      </w:pPr>
      <w:r w:rsidRPr="00640FA1">
        <w:rPr>
          <w:lang w:val="uk-UA"/>
        </w:rPr>
        <w:t>На основі виявлених недоліків були надані наступні рекомендації:</w:t>
      </w:r>
    </w:p>
    <w:p w:rsidR="00DB515A" w:rsidRPr="00640FA1" w:rsidRDefault="00DB515A" w:rsidP="00DB515A">
      <w:pPr>
        <w:numPr>
          <w:ilvl w:val="0"/>
          <w:numId w:val="13"/>
        </w:numPr>
        <w:jc w:val="both"/>
        <w:textAlignment w:val="baseline"/>
        <w:rPr>
          <w:lang w:val="uk-UA"/>
        </w:rPr>
      </w:pPr>
      <w:r w:rsidRPr="00640FA1">
        <w:rPr>
          <w:bCs/>
          <w:iCs/>
          <w:lang w:val="uk-UA"/>
        </w:rPr>
        <w:t>П</w:t>
      </w:r>
      <w:r w:rsidRPr="00640FA1">
        <w:rPr>
          <w:lang w:val="uk-UA"/>
        </w:rPr>
        <w:t xml:space="preserve">ідтримувати процес впровадження освітньої програми                                  «Впевнений  старт»  в старшій віковій групі. </w:t>
      </w:r>
    </w:p>
    <w:p w:rsidR="00DB515A" w:rsidRPr="00640FA1" w:rsidRDefault="00DB515A" w:rsidP="00DB515A">
      <w:pPr>
        <w:numPr>
          <w:ilvl w:val="0"/>
          <w:numId w:val="13"/>
        </w:numPr>
        <w:jc w:val="both"/>
        <w:textAlignment w:val="baseline"/>
        <w:rPr>
          <w:lang w:val="uk-UA"/>
        </w:rPr>
      </w:pPr>
      <w:r w:rsidRPr="00640FA1">
        <w:rPr>
          <w:lang w:val="uk-UA"/>
        </w:rPr>
        <w:t xml:space="preserve">Продовжувати роботу з підвищення інформаційної культури педагогів та удосконалення педагогічної компетентності, гуманістичного світогляду, опанування відповідних передових технологій. </w:t>
      </w:r>
    </w:p>
    <w:p w:rsidR="00DB515A" w:rsidRPr="00640FA1" w:rsidRDefault="00DB515A" w:rsidP="00DB515A">
      <w:pPr>
        <w:numPr>
          <w:ilvl w:val="0"/>
          <w:numId w:val="13"/>
        </w:numPr>
        <w:jc w:val="both"/>
        <w:textAlignment w:val="baseline"/>
        <w:rPr>
          <w:lang w:val="uk-UA"/>
        </w:rPr>
      </w:pPr>
      <w:r w:rsidRPr="00640FA1">
        <w:rPr>
          <w:lang w:val="uk-UA"/>
        </w:rPr>
        <w:t>Урізноманітнювати форми спільної роботи з батьками та підвищення якості  їх проведення.</w:t>
      </w:r>
    </w:p>
    <w:p w:rsidR="00DB515A" w:rsidRPr="00640FA1" w:rsidRDefault="00DB515A" w:rsidP="00DB515A">
      <w:pPr>
        <w:numPr>
          <w:ilvl w:val="0"/>
          <w:numId w:val="13"/>
        </w:numPr>
        <w:jc w:val="both"/>
        <w:textAlignment w:val="baseline"/>
        <w:rPr>
          <w:lang w:val="uk-UA"/>
        </w:rPr>
      </w:pPr>
      <w:r w:rsidRPr="00640FA1">
        <w:rPr>
          <w:lang w:val="uk-UA"/>
        </w:rPr>
        <w:lastRenderedPageBreak/>
        <w:t>Проводити у різних формах інформаційно-роз’яснювальної та консультативної  роботи серед батьків та вихованців щодо підготовки дітей до школи.</w:t>
      </w:r>
    </w:p>
    <w:p w:rsidR="00DB515A" w:rsidRPr="00640FA1" w:rsidRDefault="00DB515A" w:rsidP="00DB515A">
      <w:pPr>
        <w:numPr>
          <w:ilvl w:val="0"/>
          <w:numId w:val="13"/>
        </w:numPr>
        <w:jc w:val="both"/>
        <w:textAlignment w:val="baseline"/>
        <w:rPr>
          <w:lang w:val="uk-UA"/>
        </w:rPr>
      </w:pPr>
      <w:r w:rsidRPr="00640FA1">
        <w:rPr>
          <w:bCs/>
          <w:lang w:val="uk-UA"/>
        </w:rPr>
        <w:t xml:space="preserve">Продовжувати відстеження ефективності спільних </w:t>
      </w:r>
      <w:r w:rsidRPr="00640FA1">
        <w:rPr>
          <w:lang w:val="uk-UA"/>
        </w:rPr>
        <w:t>заходів ЗДО та початкової школи, визначення найбільш продуктивних форм роботи.</w:t>
      </w:r>
    </w:p>
    <w:p w:rsidR="00DB515A" w:rsidRPr="00640FA1" w:rsidRDefault="00DB515A" w:rsidP="00DB515A">
      <w:pPr>
        <w:numPr>
          <w:ilvl w:val="0"/>
          <w:numId w:val="13"/>
        </w:numPr>
        <w:jc w:val="both"/>
        <w:rPr>
          <w:iCs/>
          <w:lang w:val="uk-UA"/>
        </w:rPr>
      </w:pPr>
      <w:r w:rsidRPr="00640FA1">
        <w:rPr>
          <w:iCs/>
          <w:lang w:val="uk-UA"/>
        </w:rPr>
        <w:t>Вдосконалювати роботу щодо формування здорового способу життя, психічного та фізичного розвитку дошкільнят.</w:t>
      </w:r>
    </w:p>
    <w:p w:rsidR="00DB515A" w:rsidRPr="00640FA1" w:rsidRDefault="00DB515A" w:rsidP="00DB515A">
      <w:pPr>
        <w:pStyle w:val="a3"/>
        <w:numPr>
          <w:ilvl w:val="0"/>
          <w:numId w:val="13"/>
        </w:numPr>
        <w:jc w:val="both"/>
        <w:rPr>
          <w:rFonts w:ascii="Times New Roman" w:hAnsi="Times New Roman"/>
          <w:sz w:val="24"/>
          <w:szCs w:val="24"/>
          <w:lang w:val="uk-UA"/>
        </w:rPr>
      </w:pPr>
      <w:r w:rsidRPr="00640FA1">
        <w:rPr>
          <w:rFonts w:ascii="Times New Roman" w:hAnsi="Times New Roman"/>
          <w:sz w:val="24"/>
          <w:szCs w:val="24"/>
          <w:lang w:val="uk-UA"/>
        </w:rPr>
        <w:t>Постійно проводити роботу щодо підвищення комп’ютерної грамотності педагогічних працівників.</w:t>
      </w:r>
    </w:p>
    <w:p w:rsidR="00DB515A" w:rsidRPr="00640FA1" w:rsidRDefault="00DB515A" w:rsidP="00DB515A">
      <w:pPr>
        <w:numPr>
          <w:ilvl w:val="0"/>
          <w:numId w:val="13"/>
        </w:numPr>
        <w:jc w:val="both"/>
        <w:rPr>
          <w:iCs/>
          <w:lang w:val="uk-UA"/>
        </w:rPr>
      </w:pPr>
      <w:r w:rsidRPr="00640FA1">
        <w:rPr>
          <w:iCs/>
          <w:lang w:val="uk-UA"/>
        </w:rPr>
        <w:t>Більше уваги слід приділяти формуванню у дітей творчих здібностей як на заняттях так і в повсякденному житті.</w:t>
      </w:r>
    </w:p>
    <w:p w:rsidR="00DB515A" w:rsidRPr="00640FA1" w:rsidRDefault="00DB515A" w:rsidP="00DB515A">
      <w:pPr>
        <w:numPr>
          <w:ilvl w:val="0"/>
          <w:numId w:val="13"/>
        </w:numPr>
        <w:jc w:val="both"/>
        <w:rPr>
          <w:iCs/>
          <w:lang w:val="uk-UA"/>
        </w:rPr>
      </w:pPr>
      <w:r w:rsidRPr="00640FA1">
        <w:rPr>
          <w:lang w:val="uk-UA"/>
        </w:rPr>
        <w:t>Більше залучати батьків до різних заходів: практичних семінарів-тренінгів, консультацій, родинних клубів, участі у спільних проектах, виставках, розвагах і святах.</w:t>
      </w:r>
    </w:p>
    <w:p w:rsidR="00DB515A" w:rsidRPr="00640FA1" w:rsidRDefault="00DB515A" w:rsidP="00DB515A">
      <w:pPr>
        <w:numPr>
          <w:ilvl w:val="0"/>
          <w:numId w:val="13"/>
        </w:numPr>
        <w:jc w:val="both"/>
        <w:rPr>
          <w:iCs/>
          <w:lang w:val="uk-UA"/>
        </w:rPr>
      </w:pPr>
      <w:r w:rsidRPr="00640FA1">
        <w:rPr>
          <w:iCs/>
          <w:lang w:val="uk-UA"/>
        </w:rPr>
        <w:t>Підвищувати рівень самоосвіти педагогів.</w:t>
      </w:r>
    </w:p>
    <w:p w:rsidR="00DB515A" w:rsidRPr="00640FA1" w:rsidRDefault="00DB515A" w:rsidP="00DB515A">
      <w:pPr>
        <w:rPr>
          <w:b/>
          <w:lang w:val="uk-UA"/>
        </w:rPr>
      </w:pPr>
    </w:p>
    <w:p w:rsidR="00DB515A" w:rsidRPr="00640FA1" w:rsidRDefault="00DB515A" w:rsidP="00DB515A">
      <w:pPr>
        <w:ind w:left="780"/>
        <w:jc w:val="center"/>
        <w:rPr>
          <w:b/>
          <w:lang w:val="uk-UA"/>
        </w:rPr>
      </w:pPr>
    </w:p>
    <w:p w:rsidR="00DB515A" w:rsidRPr="00640FA1" w:rsidRDefault="00DB515A" w:rsidP="00DB515A">
      <w:pPr>
        <w:ind w:left="780"/>
        <w:jc w:val="both"/>
        <w:textAlignment w:val="baseline"/>
        <w:rPr>
          <w:lang w:val="uk-UA"/>
        </w:rPr>
      </w:pPr>
    </w:p>
    <w:p w:rsidR="00B406BB" w:rsidRPr="00640FA1" w:rsidRDefault="00B406BB">
      <w:pPr>
        <w:rPr>
          <w:lang w:val="uk-UA"/>
        </w:rPr>
      </w:pPr>
    </w:p>
    <w:sectPr w:rsidR="00B406BB" w:rsidRPr="00640FA1" w:rsidSect="00E029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pt;height:11.2pt" o:bullet="t">
        <v:imagedata r:id="rId1" o:title="clip_image001"/>
      </v:shape>
    </w:pict>
  </w:numPicBullet>
  <w:abstractNum w:abstractNumId="0">
    <w:nsid w:val="02260B15"/>
    <w:multiLevelType w:val="hybridMultilevel"/>
    <w:tmpl w:val="D2D27E5E"/>
    <w:lvl w:ilvl="0" w:tplc="BFB07AD6">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B1B3D41"/>
    <w:multiLevelType w:val="multilevel"/>
    <w:tmpl w:val="A62456AC"/>
    <w:lvl w:ilvl="0">
      <w:start w:val="1"/>
      <w:numFmt w:val="decimal"/>
      <w:lvlText w:val="%1."/>
      <w:lvlJc w:val="left"/>
      <w:pPr>
        <w:ind w:left="600" w:hanging="360"/>
      </w:pPr>
      <w:rPr>
        <w:rFonts w:hint="default"/>
      </w:rPr>
    </w:lvl>
    <w:lvl w:ilvl="1">
      <w:start w:val="2"/>
      <w:numFmt w:val="decimal"/>
      <w:isLgl/>
      <w:lvlText w:val="%1.%2."/>
      <w:lvlJc w:val="left"/>
      <w:pPr>
        <w:ind w:left="862" w:hanging="72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320" w:hanging="1080"/>
      </w:pPr>
      <w:rPr>
        <w:rFonts w:hint="default"/>
      </w:rPr>
    </w:lvl>
    <w:lvl w:ilvl="4">
      <w:start w:val="1"/>
      <w:numFmt w:val="decimal"/>
      <w:isLgl/>
      <w:lvlText w:val="%1.%2.%3.%4.%5."/>
      <w:lvlJc w:val="left"/>
      <w:pPr>
        <w:ind w:left="1680" w:hanging="1440"/>
      </w:pPr>
      <w:rPr>
        <w:rFonts w:hint="default"/>
      </w:rPr>
    </w:lvl>
    <w:lvl w:ilvl="5">
      <w:start w:val="1"/>
      <w:numFmt w:val="decimal"/>
      <w:isLgl/>
      <w:lvlText w:val="%1.%2.%3.%4.%5.%6."/>
      <w:lvlJc w:val="left"/>
      <w:pPr>
        <w:ind w:left="1680" w:hanging="1440"/>
      </w:pPr>
      <w:rPr>
        <w:rFonts w:hint="default"/>
      </w:rPr>
    </w:lvl>
    <w:lvl w:ilvl="6">
      <w:start w:val="1"/>
      <w:numFmt w:val="decimal"/>
      <w:isLgl/>
      <w:lvlText w:val="%1.%2.%3.%4.%5.%6.%7."/>
      <w:lvlJc w:val="left"/>
      <w:pPr>
        <w:ind w:left="2040" w:hanging="1800"/>
      </w:pPr>
      <w:rPr>
        <w:rFonts w:hint="default"/>
      </w:rPr>
    </w:lvl>
    <w:lvl w:ilvl="7">
      <w:start w:val="1"/>
      <w:numFmt w:val="decimal"/>
      <w:isLgl/>
      <w:lvlText w:val="%1.%2.%3.%4.%5.%6.%7.%8."/>
      <w:lvlJc w:val="left"/>
      <w:pPr>
        <w:ind w:left="2040" w:hanging="1800"/>
      </w:pPr>
      <w:rPr>
        <w:rFonts w:hint="default"/>
      </w:rPr>
    </w:lvl>
    <w:lvl w:ilvl="8">
      <w:start w:val="1"/>
      <w:numFmt w:val="decimal"/>
      <w:isLgl/>
      <w:lvlText w:val="%1.%2.%3.%4.%5.%6.%7.%8.%9."/>
      <w:lvlJc w:val="left"/>
      <w:pPr>
        <w:ind w:left="2400" w:hanging="2160"/>
      </w:pPr>
      <w:rPr>
        <w:rFonts w:hint="default"/>
      </w:rPr>
    </w:lvl>
  </w:abstractNum>
  <w:abstractNum w:abstractNumId="2">
    <w:nsid w:val="0C327916"/>
    <w:multiLevelType w:val="hybridMultilevel"/>
    <w:tmpl w:val="3DA096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0F9389F"/>
    <w:multiLevelType w:val="hybridMultilevel"/>
    <w:tmpl w:val="AB22C1CA"/>
    <w:lvl w:ilvl="0" w:tplc="C352C2A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9BC1127"/>
    <w:multiLevelType w:val="hybridMultilevel"/>
    <w:tmpl w:val="062E738E"/>
    <w:lvl w:ilvl="0" w:tplc="5936C38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41511171"/>
    <w:multiLevelType w:val="hybridMultilevel"/>
    <w:tmpl w:val="C2D2A0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3BC37D8"/>
    <w:multiLevelType w:val="multilevel"/>
    <w:tmpl w:val="ADCCF8E6"/>
    <w:lvl w:ilvl="0">
      <w:start w:val="1"/>
      <w:numFmt w:val="decimal"/>
      <w:lvlText w:val="%1."/>
      <w:lvlJc w:val="left"/>
      <w:pPr>
        <w:tabs>
          <w:tab w:val="num" w:pos="1245"/>
        </w:tabs>
        <w:ind w:left="1245" w:hanging="1245"/>
      </w:pPr>
      <w:rPr>
        <w:b w:val="0"/>
        <w:i w:val="0"/>
      </w:rPr>
    </w:lvl>
    <w:lvl w:ilvl="1">
      <w:start w:val="1"/>
      <w:numFmt w:val="decimal"/>
      <w:lvlText w:val="%1.%2."/>
      <w:lvlJc w:val="left"/>
      <w:pPr>
        <w:tabs>
          <w:tab w:val="num" w:pos="1954"/>
        </w:tabs>
        <w:ind w:left="1954" w:hanging="1245"/>
      </w:pPr>
      <w:rPr>
        <w:b/>
      </w:rPr>
    </w:lvl>
    <w:lvl w:ilvl="2">
      <w:start w:val="1"/>
      <w:numFmt w:val="decimal"/>
      <w:lvlText w:val="%1.%2.%3."/>
      <w:lvlJc w:val="left"/>
      <w:pPr>
        <w:tabs>
          <w:tab w:val="num" w:pos="2663"/>
        </w:tabs>
        <w:ind w:left="2663" w:hanging="1245"/>
      </w:pPr>
      <w:rPr>
        <w:b/>
      </w:rPr>
    </w:lvl>
    <w:lvl w:ilvl="3">
      <w:start w:val="1"/>
      <w:numFmt w:val="decimal"/>
      <w:lvlText w:val="%1.%2.%3.%4."/>
      <w:lvlJc w:val="left"/>
      <w:pPr>
        <w:tabs>
          <w:tab w:val="num" w:pos="3372"/>
        </w:tabs>
        <w:ind w:left="3372" w:hanging="1245"/>
      </w:pPr>
      <w:rPr>
        <w:b/>
      </w:rPr>
    </w:lvl>
    <w:lvl w:ilvl="4">
      <w:start w:val="1"/>
      <w:numFmt w:val="decimal"/>
      <w:lvlText w:val="%1.%2.%3.%4.%5."/>
      <w:lvlJc w:val="left"/>
      <w:pPr>
        <w:tabs>
          <w:tab w:val="num" w:pos="4081"/>
        </w:tabs>
        <w:ind w:left="4081" w:hanging="1245"/>
      </w:pPr>
      <w:rPr>
        <w:b/>
      </w:rPr>
    </w:lvl>
    <w:lvl w:ilvl="5">
      <w:start w:val="1"/>
      <w:numFmt w:val="decimal"/>
      <w:lvlText w:val="%1.%2.%3.%4.%5.%6."/>
      <w:lvlJc w:val="left"/>
      <w:pPr>
        <w:tabs>
          <w:tab w:val="num" w:pos="4985"/>
        </w:tabs>
        <w:ind w:left="4985" w:hanging="1440"/>
      </w:pPr>
      <w:rPr>
        <w:b/>
      </w:rPr>
    </w:lvl>
    <w:lvl w:ilvl="6">
      <w:start w:val="1"/>
      <w:numFmt w:val="decimal"/>
      <w:lvlText w:val="%1.%2.%3.%4.%5.%6.%7."/>
      <w:lvlJc w:val="left"/>
      <w:pPr>
        <w:tabs>
          <w:tab w:val="num" w:pos="6054"/>
        </w:tabs>
        <w:ind w:left="6054" w:hanging="1800"/>
      </w:pPr>
      <w:rPr>
        <w:b/>
      </w:rPr>
    </w:lvl>
    <w:lvl w:ilvl="7">
      <w:start w:val="1"/>
      <w:numFmt w:val="decimal"/>
      <w:lvlText w:val="%1.%2.%3.%4.%5.%6.%7.%8."/>
      <w:lvlJc w:val="left"/>
      <w:pPr>
        <w:tabs>
          <w:tab w:val="num" w:pos="6763"/>
        </w:tabs>
        <w:ind w:left="6763" w:hanging="1800"/>
      </w:pPr>
      <w:rPr>
        <w:b/>
      </w:rPr>
    </w:lvl>
    <w:lvl w:ilvl="8">
      <w:start w:val="1"/>
      <w:numFmt w:val="decimal"/>
      <w:lvlText w:val="%1.%2.%3.%4.%5.%6.%7.%8.%9."/>
      <w:lvlJc w:val="left"/>
      <w:pPr>
        <w:tabs>
          <w:tab w:val="num" w:pos="7832"/>
        </w:tabs>
        <w:ind w:left="7832" w:hanging="2160"/>
      </w:pPr>
      <w:rPr>
        <w:b/>
      </w:rPr>
    </w:lvl>
  </w:abstractNum>
  <w:abstractNum w:abstractNumId="7">
    <w:nsid w:val="4431540C"/>
    <w:multiLevelType w:val="hybridMultilevel"/>
    <w:tmpl w:val="1E2250AC"/>
    <w:lvl w:ilvl="0" w:tplc="04190007">
      <w:start w:val="1"/>
      <w:numFmt w:val="bullet"/>
      <w:lvlText w:val=""/>
      <w:lvlPicBulletId w:val="0"/>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
    <w:nsid w:val="54D66430"/>
    <w:multiLevelType w:val="hybridMultilevel"/>
    <w:tmpl w:val="AC54C762"/>
    <w:lvl w:ilvl="0" w:tplc="3DBE162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58F60D19"/>
    <w:multiLevelType w:val="hybridMultilevel"/>
    <w:tmpl w:val="A6FEFE90"/>
    <w:lvl w:ilvl="0" w:tplc="DAFA303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B7A16D8"/>
    <w:multiLevelType w:val="multilevel"/>
    <w:tmpl w:val="3B8CE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DC5AE4"/>
    <w:multiLevelType w:val="hybridMultilevel"/>
    <w:tmpl w:val="E9A01B86"/>
    <w:lvl w:ilvl="0" w:tplc="618242B8">
      <w:start w:val="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871919"/>
    <w:multiLevelType w:val="singleLevel"/>
    <w:tmpl w:val="34AE70E2"/>
    <w:lvl w:ilvl="0">
      <w:start w:val="1"/>
      <w:numFmt w:val="decimal"/>
      <w:lvlText w:val="%1"/>
      <w:legacy w:legacy="1" w:legacySpace="0" w:legacyIndent="207"/>
      <w:lvlJc w:val="left"/>
      <w:pPr>
        <w:ind w:left="0" w:firstLine="0"/>
      </w:pPr>
      <w:rPr>
        <w:rFonts w:ascii="Times New Roman" w:hAnsi="Times New Roman" w:cs="Times New Roman" w:hint="default"/>
      </w:rPr>
    </w:lvl>
  </w:abstractNum>
  <w:abstractNum w:abstractNumId="13">
    <w:nsid w:val="6E311544"/>
    <w:multiLevelType w:val="hybridMultilevel"/>
    <w:tmpl w:val="0F80161A"/>
    <w:lvl w:ilvl="0" w:tplc="870C3B9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7549487E"/>
    <w:multiLevelType w:val="hybridMultilevel"/>
    <w:tmpl w:val="063A36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5C90460"/>
    <w:multiLevelType w:val="hybridMultilevel"/>
    <w:tmpl w:val="122C79C6"/>
    <w:lvl w:ilvl="0" w:tplc="F91A0252">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77EC7BF4"/>
    <w:multiLevelType w:val="singleLevel"/>
    <w:tmpl w:val="34AE70E2"/>
    <w:lvl w:ilvl="0">
      <w:start w:val="1"/>
      <w:numFmt w:val="decimal"/>
      <w:lvlText w:val="%1"/>
      <w:legacy w:legacy="1" w:legacySpace="0" w:legacyIndent="207"/>
      <w:lvlJc w:val="left"/>
      <w:pPr>
        <w:ind w:left="0" w:firstLine="0"/>
      </w:pPr>
      <w:rPr>
        <w:rFonts w:ascii="Times New Roman" w:hAnsi="Times New Roman" w:cs="Times New Roman" w:hint="default"/>
      </w:rPr>
    </w:lvl>
  </w:abstractNum>
  <w:abstractNum w:abstractNumId="17">
    <w:nsid w:val="784B2FC5"/>
    <w:multiLevelType w:val="hybridMultilevel"/>
    <w:tmpl w:val="9644302E"/>
    <w:lvl w:ilvl="0" w:tplc="453C808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E792DB2"/>
    <w:multiLevelType w:val="hybridMultilevel"/>
    <w:tmpl w:val="0DAE0D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F6F0875"/>
    <w:multiLevelType w:val="hybridMultilevel"/>
    <w:tmpl w:val="D3445396"/>
    <w:lvl w:ilvl="0" w:tplc="19A63DD0">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15"/>
  </w:num>
  <w:num w:numId="10">
    <w:abstractNumId w:val="2"/>
  </w:num>
  <w:num w:numId="11">
    <w:abstractNumId w:val="18"/>
  </w:num>
  <w:num w:numId="12">
    <w:abstractNumId w:val="4"/>
  </w:num>
  <w:num w:numId="13">
    <w:abstractNumId w:val="9"/>
  </w:num>
  <w:num w:numId="14">
    <w:abstractNumId w:val="10"/>
  </w:num>
  <w:num w:numId="15">
    <w:abstractNumId w:val="8"/>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num>
  <w:num w:numId="18">
    <w:abstractNumId w:val="1"/>
  </w:num>
  <w:num w:numId="19">
    <w:abstractNumId w:val="11"/>
  </w:num>
  <w:num w:numId="20">
    <w:abstractNumId w:val="5"/>
  </w:num>
  <w:num w:numId="21">
    <w:abstractNumId w:val="16"/>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DB515A"/>
    <w:rsid w:val="00250605"/>
    <w:rsid w:val="002C66FF"/>
    <w:rsid w:val="0042327F"/>
    <w:rsid w:val="00462E3B"/>
    <w:rsid w:val="004B4183"/>
    <w:rsid w:val="005F05AD"/>
    <w:rsid w:val="00640FA1"/>
    <w:rsid w:val="008D6145"/>
    <w:rsid w:val="009D22E5"/>
    <w:rsid w:val="00A23752"/>
    <w:rsid w:val="00B06E2D"/>
    <w:rsid w:val="00B406BB"/>
    <w:rsid w:val="00D2553A"/>
    <w:rsid w:val="00D649DF"/>
    <w:rsid w:val="00DA58C4"/>
    <w:rsid w:val="00DB515A"/>
    <w:rsid w:val="00DB571B"/>
    <w:rsid w:val="00E02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1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515A"/>
    <w:pPr>
      <w:keepNext/>
      <w:keepLines/>
      <w:spacing w:before="480"/>
      <w:outlineLvl w:val="0"/>
    </w:pPr>
    <w:rPr>
      <w:rFonts w:ascii="Cambria" w:hAnsi="Cambria"/>
      <w:b/>
      <w:bCs/>
      <w:color w:val="365F91"/>
      <w:sz w:val="28"/>
      <w:szCs w:val="28"/>
      <w:lang w:val="uk-UA"/>
    </w:rPr>
  </w:style>
  <w:style w:type="paragraph" w:styleId="2">
    <w:name w:val="heading 2"/>
    <w:basedOn w:val="a"/>
    <w:next w:val="a"/>
    <w:link w:val="20"/>
    <w:unhideWhenUsed/>
    <w:qFormat/>
    <w:rsid w:val="00DB515A"/>
    <w:pPr>
      <w:keepNext/>
      <w:keepLines/>
      <w:spacing w:before="200" w:line="276" w:lineRule="auto"/>
      <w:outlineLvl w:val="1"/>
    </w:pPr>
    <w:rPr>
      <w:rFonts w:asciiTheme="majorHAnsi" w:eastAsiaTheme="majorEastAsia" w:hAnsiTheme="majorHAnsi" w:cstheme="majorBidi"/>
      <w:b/>
      <w:bCs/>
      <w:color w:val="4F81BD" w:themeColor="accent1"/>
      <w:sz w:val="26"/>
      <w:szCs w:val="26"/>
      <w:lang w:val="uk-UA"/>
    </w:rPr>
  </w:style>
  <w:style w:type="paragraph" w:styleId="5">
    <w:name w:val="heading 5"/>
    <w:basedOn w:val="a"/>
    <w:next w:val="a"/>
    <w:link w:val="50"/>
    <w:uiPriority w:val="9"/>
    <w:semiHidden/>
    <w:unhideWhenUsed/>
    <w:qFormat/>
    <w:rsid w:val="00DB515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515A"/>
    <w:rPr>
      <w:rFonts w:ascii="Cambria" w:eastAsia="Times New Roman" w:hAnsi="Cambria" w:cs="Times New Roman"/>
      <w:b/>
      <w:bCs/>
      <w:color w:val="365F91"/>
      <w:sz w:val="28"/>
      <w:szCs w:val="28"/>
      <w:lang w:val="uk-UA" w:eastAsia="ru-RU"/>
    </w:rPr>
  </w:style>
  <w:style w:type="character" w:customStyle="1" w:styleId="20">
    <w:name w:val="Заголовок 2 Знак"/>
    <w:basedOn w:val="a0"/>
    <w:link w:val="2"/>
    <w:rsid w:val="00DB515A"/>
    <w:rPr>
      <w:rFonts w:asciiTheme="majorHAnsi" w:eastAsiaTheme="majorEastAsia" w:hAnsiTheme="majorHAnsi" w:cstheme="majorBidi"/>
      <w:b/>
      <w:bCs/>
      <w:color w:val="4F81BD" w:themeColor="accent1"/>
      <w:sz w:val="26"/>
      <w:szCs w:val="26"/>
      <w:lang w:val="uk-UA" w:eastAsia="ru-RU"/>
    </w:rPr>
  </w:style>
  <w:style w:type="character" w:customStyle="1" w:styleId="50">
    <w:name w:val="Заголовок 5 Знак"/>
    <w:basedOn w:val="a0"/>
    <w:link w:val="5"/>
    <w:uiPriority w:val="9"/>
    <w:semiHidden/>
    <w:rsid w:val="00DB515A"/>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rsid w:val="00DB515A"/>
  </w:style>
  <w:style w:type="paragraph" w:styleId="a3">
    <w:name w:val="No Spacing"/>
    <w:link w:val="a4"/>
    <w:uiPriority w:val="1"/>
    <w:qFormat/>
    <w:rsid w:val="00DB515A"/>
    <w:pPr>
      <w:spacing w:after="0" w:line="240" w:lineRule="auto"/>
    </w:pPr>
  </w:style>
  <w:style w:type="paragraph" w:styleId="a5">
    <w:name w:val="List Paragraph"/>
    <w:basedOn w:val="a"/>
    <w:uiPriority w:val="99"/>
    <w:qFormat/>
    <w:rsid w:val="00DB515A"/>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DB5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qFormat/>
    <w:rsid w:val="00DB515A"/>
    <w:pPr>
      <w:spacing w:line="360" w:lineRule="auto"/>
      <w:jc w:val="center"/>
    </w:pPr>
    <w:rPr>
      <w:b/>
      <w:sz w:val="32"/>
      <w:szCs w:val="20"/>
      <w:lang w:val="uk-UA"/>
    </w:rPr>
  </w:style>
  <w:style w:type="character" w:customStyle="1" w:styleId="a8">
    <w:name w:val="Название Знак"/>
    <w:basedOn w:val="a0"/>
    <w:link w:val="a7"/>
    <w:rsid w:val="00DB515A"/>
    <w:rPr>
      <w:rFonts w:ascii="Times New Roman" w:eastAsia="Times New Roman" w:hAnsi="Times New Roman" w:cs="Times New Roman"/>
      <w:b/>
      <w:sz w:val="32"/>
      <w:szCs w:val="20"/>
      <w:lang w:val="uk-UA" w:eastAsia="ru-RU"/>
    </w:rPr>
  </w:style>
  <w:style w:type="paragraph" w:styleId="a9">
    <w:name w:val="Balloon Text"/>
    <w:basedOn w:val="a"/>
    <w:link w:val="aa"/>
    <w:uiPriority w:val="99"/>
    <w:semiHidden/>
    <w:unhideWhenUsed/>
    <w:rsid w:val="00DB515A"/>
    <w:rPr>
      <w:rFonts w:ascii="Tahoma" w:hAnsi="Tahoma" w:cs="Tahoma"/>
      <w:sz w:val="16"/>
      <w:szCs w:val="16"/>
    </w:rPr>
  </w:style>
  <w:style w:type="character" w:customStyle="1" w:styleId="aa">
    <w:name w:val="Текст выноски Знак"/>
    <w:basedOn w:val="a0"/>
    <w:link w:val="a9"/>
    <w:uiPriority w:val="99"/>
    <w:semiHidden/>
    <w:rsid w:val="00DB515A"/>
    <w:rPr>
      <w:rFonts w:ascii="Tahoma" w:eastAsia="Times New Roman" w:hAnsi="Tahoma" w:cs="Tahoma"/>
      <w:sz w:val="16"/>
      <w:szCs w:val="16"/>
      <w:lang w:eastAsia="ru-RU"/>
    </w:rPr>
  </w:style>
  <w:style w:type="character" w:customStyle="1" w:styleId="st">
    <w:name w:val="st"/>
    <w:basedOn w:val="a0"/>
    <w:rsid w:val="00DB515A"/>
  </w:style>
  <w:style w:type="character" w:customStyle="1" w:styleId="a4">
    <w:name w:val="Без интервала Знак"/>
    <w:link w:val="a3"/>
    <w:uiPriority w:val="1"/>
    <w:locked/>
    <w:rsid w:val="00DB515A"/>
  </w:style>
  <w:style w:type="paragraph" w:styleId="ab">
    <w:name w:val="Normal (Web)"/>
    <w:basedOn w:val="a"/>
    <w:uiPriority w:val="99"/>
    <w:unhideWhenUsed/>
    <w:rsid w:val="00DB515A"/>
    <w:pPr>
      <w:spacing w:before="100" w:beforeAutospacing="1" w:after="100" w:afterAutospacing="1"/>
    </w:pPr>
  </w:style>
  <w:style w:type="paragraph" w:styleId="ac">
    <w:name w:val="Body Text"/>
    <w:basedOn w:val="a"/>
    <w:link w:val="ad"/>
    <w:unhideWhenUsed/>
    <w:rsid w:val="00DB515A"/>
    <w:pPr>
      <w:spacing w:after="120" w:line="276" w:lineRule="auto"/>
    </w:pPr>
    <w:rPr>
      <w:rFonts w:ascii="Calibri" w:hAnsi="Calibri"/>
      <w:sz w:val="20"/>
      <w:szCs w:val="20"/>
      <w:lang w:val="uk-UA"/>
    </w:rPr>
  </w:style>
  <w:style w:type="character" w:customStyle="1" w:styleId="ad">
    <w:name w:val="Основной текст Знак"/>
    <w:basedOn w:val="a0"/>
    <w:link w:val="ac"/>
    <w:rsid w:val="00DB515A"/>
    <w:rPr>
      <w:rFonts w:ascii="Calibri" w:eastAsia="Times New Roman" w:hAnsi="Calibri" w:cs="Times New Roman"/>
      <w:sz w:val="20"/>
      <w:szCs w:val="20"/>
      <w:lang w:val="uk-UA" w:eastAsia="ru-RU"/>
    </w:rPr>
  </w:style>
  <w:style w:type="character" w:styleId="ae">
    <w:name w:val="Emphasis"/>
    <w:basedOn w:val="a0"/>
    <w:uiPriority w:val="20"/>
    <w:qFormat/>
    <w:rsid w:val="00DB515A"/>
    <w:rPr>
      <w:i/>
      <w:iCs/>
    </w:rPr>
  </w:style>
  <w:style w:type="paragraph" w:styleId="21">
    <w:name w:val="envelope return"/>
    <w:basedOn w:val="a"/>
    <w:unhideWhenUsed/>
    <w:rsid w:val="00DB515A"/>
    <w:rPr>
      <w:rFonts w:ascii="Arial" w:eastAsia="MS Mincho" w:hAnsi="Arial"/>
      <w:szCs w:val="20"/>
      <w:lang w:val="uk-UA"/>
    </w:rPr>
  </w:style>
  <w:style w:type="paragraph" w:styleId="af">
    <w:name w:val="header"/>
    <w:basedOn w:val="a"/>
    <w:link w:val="af0"/>
    <w:uiPriority w:val="99"/>
    <w:unhideWhenUsed/>
    <w:rsid w:val="00DB515A"/>
    <w:pPr>
      <w:tabs>
        <w:tab w:val="center" w:pos="4677"/>
        <w:tab w:val="right" w:pos="9355"/>
      </w:tabs>
    </w:pPr>
  </w:style>
  <w:style w:type="character" w:customStyle="1" w:styleId="af0">
    <w:name w:val="Верхний колонтитул Знак"/>
    <w:basedOn w:val="a0"/>
    <w:link w:val="af"/>
    <w:uiPriority w:val="99"/>
    <w:rsid w:val="00DB515A"/>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DB515A"/>
    <w:pPr>
      <w:tabs>
        <w:tab w:val="center" w:pos="4677"/>
        <w:tab w:val="right" w:pos="9355"/>
      </w:tabs>
    </w:pPr>
  </w:style>
  <w:style w:type="character" w:customStyle="1" w:styleId="af2">
    <w:name w:val="Нижний колонтитул Знак"/>
    <w:basedOn w:val="a0"/>
    <w:link w:val="af1"/>
    <w:uiPriority w:val="99"/>
    <w:rsid w:val="00DB515A"/>
    <w:rPr>
      <w:rFonts w:ascii="Times New Roman" w:eastAsia="Times New Roman" w:hAnsi="Times New Roman" w:cs="Times New Roman"/>
      <w:sz w:val="24"/>
      <w:szCs w:val="24"/>
      <w:lang w:eastAsia="ru-RU"/>
    </w:rPr>
  </w:style>
  <w:style w:type="character" w:styleId="af3">
    <w:name w:val="Strong"/>
    <w:uiPriority w:val="22"/>
    <w:qFormat/>
    <w:rsid w:val="00DB515A"/>
    <w:rPr>
      <w:b/>
      <w:bCs/>
    </w:rPr>
  </w:style>
  <w:style w:type="character" w:customStyle="1" w:styleId="11">
    <w:name w:val="Основной текст1"/>
    <w:rsid w:val="00DB515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rPr>
  </w:style>
  <w:style w:type="character" w:customStyle="1" w:styleId="FontStyle27">
    <w:name w:val="Font Style27"/>
    <w:rsid w:val="00DB515A"/>
    <w:rPr>
      <w:rFonts w:ascii="Times New Roman" w:hAnsi="Times New Roman"/>
      <w:sz w:val="26"/>
    </w:rPr>
  </w:style>
  <w:style w:type="character" w:customStyle="1" w:styleId="color20">
    <w:name w:val="color_20"/>
    <w:basedOn w:val="a0"/>
    <w:rsid w:val="00DB515A"/>
  </w:style>
  <w:style w:type="paragraph" w:customStyle="1" w:styleId="msonormalbullet2gif">
    <w:name w:val="msonormalbullet2.gif"/>
    <w:basedOn w:val="a"/>
    <w:rsid w:val="009D22E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8.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6.xml"/><Relationship Id="rId5" Type="http://schemas.openxmlformats.org/officeDocument/2006/relationships/chart" Target="charts/chart1.xml"/><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hyperlink" Target="https://doc.citynet.kharkov.ua/ru/profile/document/viewhtml/id/537470"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1055;&#1086;&#1083;&#1100;&#1079;&#1086;&#1074;&#1072;&#1090;&#1077;&#1083;&#1100;\&#1056;&#1072;&#1073;&#1086;&#1095;&#1080;&#1081;%20&#1089;&#1090;&#1086;&#1083;\&#1055;&#1083;&#1072;&#1085;%202019\&#1040;&#1085;&#1072;&#1083;&#1080;&#1079;&#1044;&#1080;&#1072;&#1075;&#1088;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1055;&#1086;&#1083;&#1100;&#1079;&#1086;&#1074;&#1072;&#1090;&#1077;&#1083;&#1100;\&#1056;&#1072;&#1073;&#1086;&#1095;&#1080;&#1081;%20&#1089;&#1090;&#1086;&#1083;\&#1055;&#1083;&#1072;&#1085;%202019\&#1040;&#1085;&#1072;&#1083;&#1080;&#1079;&#1044;&#1080;&#1072;&#1075;&#1088;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1055;&#1086;&#1083;&#1100;&#1079;&#1086;&#1074;&#1072;&#1090;&#1077;&#1083;&#1100;\&#1056;&#1072;&#1073;&#1086;&#1095;&#1080;&#1081;%20&#1089;&#1090;&#1086;&#1083;\&#1055;&#1083;&#1072;&#1085;%202019\&#1040;&#1085;&#1072;&#1083;&#1080;&#1079;&#1044;&#1080;&#1072;&#1075;&#1088;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1055;&#1086;&#1083;&#1100;&#1079;&#1086;&#1074;&#1072;&#1090;&#1077;&#1083;&#1100;\&#1056;&#1072;&#1073;&#1086;&#1095;&#1080;&#1081;%20&#1089;&#1090;&#1086;&#1083;\&#1055;&#1083;&#1072;&#1085;%202019\&#1044;&#1083;&#1103;&#1040;&#1085;&#1072;&#1083;&#1080;&#1079;&#1044;&#1080;&#1072;&#1075;&#1088;20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1055;&#1086;&#1083;&#1100;&#1079;&#1086;&#1074;&#1072;&#1090;&#1077;&#1083;&#1100;\&#1056;&#1072;&#1073;&#1086;&#1095;&#1080;&#1081;%20&#1089;&#1090;&#1086;&#1083;\&#1055;&#1083;&#1072;&#1085;%202019\&#1040;&#1085;&#1072;&#1083;&#1080;&#1079;&#1044;&#1080;&#1072;&#1075;&#1088;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1055;&#1086;&#1083;&#1100;&#1079;&#1086;&#1074;&#1072;&#1090;&#1077;&#1083;&#1100;\&#1056;&#1072;&#1073;&#1086;&#1095;&#1080;&#1081;%20&#1089;&#1090;&#1086;&#1083;\&#1055;&#1083;&#1072;&#1085;%202019\&#1040;&#1085;&#1072;&#1083;&#1080;&#1079;&#1044;&#1080;&#1072;&#1075;&#1088;20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1055;&#1086;&#1083;&#1100;&#1079;&#1086;&#1074;&#1072;&#1090;&#1077;&#1083;&#1100;\&#1056;&#1072;&#1073;&#1086;&#1095;&#1080;&#1081;%20&#1089;&#1090;&#1086;&#1083;\&#1055;&#1083;&#1072;&#1085;%202019\&#1040;&#1085;&#1072;&#1083;&#1080;&#1079;&#1044;&#1080;&#1072;&#1075;&#1088;201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1055;&#1086;&#1083;&#1100;&#1079;&#1086;&#1074;&#1072;&#1090;&#1077;&#1083;&#1100;\&#1056;&#1072;&#1073;&#1086;&#1095;&#1080;&#1081;%20&#1089;&#1090;&#1086;&#1083;\&#1055;&#1083;&#1072;&#1085;%202019\&#1044;&#1083;&#1103;&#1040;&#1085;&#1072;&#1083;&#1080;&#1079;&#1044;&#1080;&#1072;&#1075;&#1088;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1398582784104165"/>
          <c:y val="3.6137358890289475E-2"/>
          <c:w val="0.50178170230619334"/>
          <c:h val="0.80968226492856055"/>
        </c:manualLayout>
      </c:layout>
      <c:doughnutChart>
        <c:varyColors val="1"/>
        <c:ser>
          <c:idx val="0"/>
          <c:order val="0"/>
          <c:spPr>
            <a:solidFill>
              <a:srgbClr val="4F81BD"/>
            </a:solidFill>
            <a:ln>
              <a:solidFill>
                <a:schemeClr val="tx1"/>
              </a:solidFill>
            </a:ln>
            <a:scene3d>
              <a:camera prst="orthographicFront"/>
              <a:lightRig rig="twoPt" dir="t"/>
            </a:scene3d>
            <a:sp3d>
              <a:bevelT/>
              <a:bevelB/>
            </a:sp3d>
          </c:spPr>
          <c:explosion val="4"/>
          <c:dPt>
            <c:idx val="0"/>
            <c:spPr>
              <a:gradFill flip="none" rotWithShape="1">
                <a:gsLst>
                  <a:gs pos="20000">
                    <a:srgbClr val="4EFA6F"/>
                  </a:gs>
                  <a:gs pos="50000">
                    <a:srgbClr val="79C165"/>
                  </a:gs>
                  <a:gs pos="100000">
                    <a:srgbClr val="197F17"/>
                  </a:gs>
                </a:gsLst>
                <a:lin ang="8100000" scaled="1"/>
                <a:tileRect/>
              </a:gradFill>
              <a:ln>
                <a:solidFill>
                  <a:schemeClr val="tx1"/>
                </a:solidFill>
              </a:ln>
              <a:scene3d>
                <a:camera prst="orthographicFront"/>
                <a:lightRig rig="twoPt" dir="t"/>
              </a:scene3d>
              <a:sp3d>
                <a:bevelT/>
                <a:bevelB/>
              </a:sp3d>
            </c:spPr>
            <c:extLst xmlns:c16r2="http://schemas.microsoft.com/office/drawing/2015/06/chart">
              <c:ext xmlns:c16="http://schemas.microsoft.com/office/drawing/2014/chart" uri="{C3380CC4-5D6E-409C-BE32-E72D297353CC}">
                <c16:uniqueId val="{00000001-949D-4D1B-BE8A-6607C78180F3}"/>
              </c:ext>
            </c:extLst>
          </c:dPt>
          <c:dPt>
            <c:idx val="1"/>
            <c:spPr>
              <a:gradFill>
                <a:gsLst>
                  <a:gs pos="0">
                    <a:srgbClr val="C42716"/>
                  </a:gs>
                  <a:gs pos="50000">
                    <a:srgbClr val="DE3114"/>
                  </a:gs>
                  <a:gs pos="100000">
                    <a:srgbClr val="FA6A66"/>
                  </a:gs>
                </a:gsLst>
                <a:lin ang="10800000" scaled="1"/>
              </a:gradFill>
              <a:ln>
                <a:solidFill>
                  <a:schemeClr val="tx1"/>
                </a:solidFill>
              </a:ln>
              <a:scene3d>
                <a:camera prst="orthographicFront"/>
                <a:lightRig rig="twoPt" dir="t"/>
              </a:scene3d>
              <a:sp3d>
                <a:bevelT/>
                <a:bevelB/>
              </a:sp3d>
            </c:spPr>
            <c:extLst xmlns:c16r2="http://schemas.microsoft.com/office/drawing/2015/06/chart">
              <c:ext xmlns:c16="http://schemas.microsoft.com/office/drawing/2014/chart" uri="{C3380CC4-5D6E-409C-BE32-E72D297353CC}">
                <c16:uniqueId val="{00000003-949D-4D1B-BE8A-6607C78180F3}"/>
              </c:ext>
            </c:extLst>
          </c:dPt>
          <c:dPt>
            <c:idx val="2"/>
            <c:spPr>
              <a:gradFill>
                <a:gsLst>
                  <a:gs pos="0">
                    <a:srgbClr val="C9C400"/>
                  </a:gs>
                  <a:gs pos="50000">
                    <a:srgbClr val="FFFF09"/>
                  </a:gs>
                  <a:gs pos="100000">
                    <a:srgbClr val="FFFF3B"/>
                  </a:gs>
                </a:gsLst>
                <a:lin ang="10800000" scaled="1"/>
              </a:gradFill>
              <a:ln>
                <a:solidFill>
                  <a:schemeClr val="tx1"/>
                </a:solidFill>
              </a:ln>
              <a:scene3d>
                <a:camera prst="orthographicFront"/>
                <a:lightRig rig="twoPt" dir="t"/>
              </a:scene3d>
              <a:sp3d>
                <a:bevelT/>
                <a:bevelB/>
              </a:sp3d>
            </c:spPr>
            <c:extLst xmlns:c16r2="http://schemas.microsoft.com/office/drawing/2015/06/chart">
              <c:ext xmlns:c16="http://schemas.microsoft.com/office/drawing/2014/chart" uri="{C3380CC4-5D6E-409C-BE32-E72D297353CC}">
                <c16:uniqueId val="{00000005-949D-4D1B-BE8A-6607C78180F3}"/>
              </c:ext>
            </c:extLst>
          </c:dPt>
          <c:dPt>
            <c:idx val="3"/>
            <c:spPr>
              <a:gradFill>
                <a:gsLst>
                  <a:gs pos="0">
                    <a:srgbClr val="1D4BCD"/>
                  </a:gs>
                  <a:gs pos="50000">
                    <a:srgbClr val="4068E8"/>
                  </a:gs>
                  <a:gs pos="100000">
                    <a:srgbClr val="6B9EDB"/>
                  </a:gs>
                </a:gsLst>
                <a:lin ang="10800000" scaled="1"/>
              </a:gradFill>
              <a:ln>
                <a:solidFill>
                  <a:schemeClr val="tx1"/>
                </a:solidFill>
              </a:ln>
              <a:scene3d>
                <a:camera prst="orthographicFront"/>
                <a:lightRig rig="twoPt" dir="t"/>
              </a:scene3d>
              <a:sp3d>
                <a:bevelT/>
                <a:bevelB/>
              </a:sp3d>
            </c:spPr>
            <c:extLst xmlns:c16r2="http://schemas.microsoft.com/office/drawing/2015/06/chart">
              <c:ext xmlns:c16="http://schemas.microsoft.com/office/drawing/2014/chart" uri="{C3380CC4-5D6E-409C-BE32-E72D297353CC}">
                <c16:uniqueId val="{00000007-949D-4D1B-BE8A-6607C78180F3}"/>
              </c:ext>
            </c:extLst>
          </c:dPt>
          <c:dLbls>
            <c:numFmt formatCode="0.0%" sourceLinked="0"/>
            <c:spPr>
              <a:noFill/>
              <a:ln>
                <a:noFill/>
              </a:ln>
              <a:effectLst/>
            </c:spPr>
            <c:txPr>
              <a:bodyPr/>
              <a:lstStyle/>
              <a:p>
                <a:pPr>
                  <a:defRPr sz="1600" b="1">
                    <a:latin typeface="Times New Roman" pitchFamily="18" charset="0"/>
                    <a:cs typeface="Times New Roman" pitchFamily="18" charset="0"/>
                  </a:defRPr>
                </a:pPr>
                <a:endParaRPr lang="ru-RU"/>
              </a:p>
            </c:txPr>
            <c:showVal val="1"/>
            <c:showLeaderLines val="1"/>
            <c:extLst xmlns:c16r2="http://schemas.microsoft.com/office/drawing/2015/06/chart">
              <c:ext xmlns:c15="http://schemas.microsoft.com/office/drawing/2012/chart" uri="{CE6537A1-D6FC-4f65-9D91-7224C49458BB}"/>
            </c:extLst>
          </c:dLbls>
          <c:cat>
            <c:strRef>
              <c:f>Лист5!$A$2:$A$5</c:f>
              <c:strCache>
                <c:ptCount val="4"/>
                <c:pt idx="0">
                  <c:v>менше 30 років</c:v>
                </c:pt>
                <c:pt idx="1">
                  <c:v>31-40 років </c:v>
                </c:pt>
                <c:pt idx="2">
                  <c:v>41-50 років </c:v>
                </c:pt>
                <c:pt idx="3">
                  <c:v>більше 51 року </c:v>
                </c:pt>
              </c:strCache>
            </c:strRef>
          </c:cat>
          <c:val>
            <c:numRef>
              <c:f>Лист5!$B$2:$B$5</c:f>
              <c:numCache>
                <c:formatCode>0.0%</c:formatCode>
                <c:ptCount val="4"/>
                <c:pt idx="0">
                  <c:v>5.0000000000000093E-2</c:v>
                </c:pt>
                <c:pt idx="1">
                  <c:v>0.15000000000000024</c:v>
                </c:pt>
                <c:pt idx="2">
                  <c:v>0.4</c:v>
                </c:pt>
                <c:pt idx="3">
                  <c:v>0.4</c:v>
                </c:pt>
              </c:numCache>
            </c:numRef>
          </c:val>
          <c:extLst xmlns:c16r2="http://schemas.microsoft.com/office/drawing/2015/06/chart">
            <c:ext xmlns:c16="http://schemas.microsoft.com/office/drawing/2014/chart" uri="{C3380CC4-5D6E-409C-BE32-E72D297353CC}">
              <c16:uniqueId val="{00000008-949D-4D1B-BE8A-6607C78180F3}"/>
            </c:ext>
          </c:extLst>
        </c:ser>
        <c:firstSliceAng val="0"/>
        <c:holeSize val="50"/>
      </c:doughnutChart>
    </c:plotArea>
    <c:legend>
      <c:legendPos val="r"/>
      <c:layout>
        <c:manualLayout>
          <c:xMode val="edge"/>
          <c:yMode val="edge"/>
          <c:x val="0.65407724294936365"/>
          <c:y val="0.25812133599721437"/>
          <c:w val="0.26919357567823016"/>
          <c:h val="0.49186957307704909"/>
        </c:manualLayout>
      </c:layout>
      <c:txPr>
        <a:bodyPr/>
        <a:lstStyle/>
        <a:p>
          <a:pPr>
            <a:defRPr sz="1200" b="1" baseline="0">
              <a:latin typeface="Times New Roman" panose="02020603050405020304" pitchFamily="18" charset="0"/>
              <a:cs typeface="Times New Roman" panose="02020603050405020304" pitchFamily="18" charset="0"/>
            </a:defRPr>
          </a:pPr>
          <a:endParaRPr lang="ru-RU"/>
        </a:p>
      </c:txPr>
    </c:legend>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833333333333336"/>
          <c:y val="8.4175084175084208E-2"/>
          <c:w val="0.50312500000000004"/>
          <c:h val="0.81313131313131315"/>
        </c:manualLayout>
      </c:layout>
      <c:doughnutChart>
        <c:varyColors val="1"/>
        <c:ser>
          <c:idx val="0"/>
          <c:order val="0"/>
          <c:spPr>
            <a:ln w="12700">
              <a:solidFill>
                <a:schemeClr val="tx1"/>
              </a:solidFill>
            </a:ln>
            <a:scene3d>
              <a:camera prst="orthographicFront"/>
              <a:lightRig rig="twoPt" dir="t"/>
            </a:scene3d>
            <a:sp3d>
              <a:bevelT/>
              <a:bevelB/>
            </a:sp3d>
          </c:spPr>
          <c:explosion val="4"/>
          <c:dPt>
            <c:idx val="0"/>
            <c:spPr>
              <a:solidFill>
                <a:srgbClr val="FFFF00"/>
              </a:solidFill>
              <a:ln w="12700">
                <a:solidFill>
                  <a:schemeClr val="tx1"/>
                </a:solidFill>
              </a:ln>
              <a:scene3d>
                <a:camera prst="orthographicFront"/>
                <a:lightRig rig="twoPt" dir="t"/>
              </a:scene3d>
              <a:sp3d>
                <a:bevelT/>
                <a:bevelB/>
              </a:sp3d>
            </c:spPr>
            <c:extLst xmlns:c16r2="http://schemas.microsoft.com/office/drawing/2015/06/chart">
              <c:ext xmlns:c16="http://schemas.microsoft.com/office/drawing/2014/chart" uri="{C3380CC4-5D6E-409C-BE32-E72D297353CC}">
                <c16:uniqueId val="{00000001-D028-48D2-BD02-60892578DA22}"/>
              </c:ext>
            </c:extLst>
          </c:dPt>
          <c:dPt>
            <c:idx val="1"/>
            <c:spPr>
              <a:gradFill>
                <a:gsLst>
                  <a:gs pos="55000">
                    <a:srgbClr val="44CA24"/>
                  </a:gs>
                  <a:gs pos="0">
                    <a:srgbClr val="239608"/>
                  </a:gs>
                  <a:gs pos="42000">
                    <a:srgbClr val="00CC00"/>
                  </a:gs>
                </a:gsLst>
                <a:lin ang="10800000" scaled="1"/>
              </a:gradFill>
              <a:ln w="12700">
                <a:solidFill>
                  <a:schemeClr val="tx1"/>
                </a:solidFill>
              </a:ln>
              <a:scene3d>
                <a:camera prst="orthographicFront"/>
                <a:lightRig rig="twoPt" dir="t"/>
              </a:scene3d>
              <a:sp3d>
                <a:bevelT/>
                <a:bevelB/>
              </a:sp3d>
            </c:spPr>
            <c:extLst xmlns:c16r2="http://schemas.microsoft.com/office/drawing/2015/06/chart">
              <c:ext xmlns:c16="http://schemas.microsoft.com/office/drawing/2014/chart" uri="{C3380CC4-5D6E-409C-BE32-E72D297353CC}">
                <c16:uniqueId val="{00000003-D028-48D2-BD02-60892578DA22}"/>
              </c:ext>
            </c:extLst>
          </c:dPt>
          <c:dPt>
            <c:idx val="2"/>
            <c:spPr>
              <a:gradFill flip="none" rotWithShape="1">
                <a:gsLst>
                  <a:gs pos="55000">
                    <a:srgbClr val="F14B09"/>
                  </a:gs>
                  <a:gs pos="0">
                    <a:srgbClr val="DF5407"/>
                  </a:gs>
                  <a:gs pos="44000">
                    <a:srgbClr val="FF3300"/>
                  </a:gs>
                </a:gsLst>
                <a:lin ang="10800000" scaled="1"/>
                <a:tileRect/>
              </a:gradFill>
              <a:ln w="12700">
                <a:solidFill>
                  <a:schemeClr val="tx1"/>
                </a:solidFill>
              </a:ln>
              <a:scene3d>
                <a:camera prst="orthographicFront"/>
                <a:lightRig rig="twoPt" dir="t"/>
              </a:scene3d>
              <a:sp3d>
                <a:bevelT/>
                <a:bevelB/>
              </a:sp3d>
            </c:spPr>
            <c:extLst xmlns:c16r2="http://schemas.microsoft.com/office/drawing/2015/06/chart">
              <c:ext xmlns:c16="http://schemas.microsoft.com/office/drawing/2014/chart" uri="{C3380CC4-5D6E-409C-BE32-E72D297353CC}">
                <c16:uniqueId val="{00000005-D028-48D2-BD02-60892578DA22}"/>
              </c:ext>
            </c:extLst>
          </c:dPt>
          <c:dLbls>
            <c:numFmt formatCode="0.0%" sourceLinked="0"/>
            <c:spPr>
              <a:noFill/>
              <a:ln w="25400">
                <a:noFill/>
              </a:ln>
            </c:spPr>
            <c:txPr>
              <a:bodyPr/>
              <a:lstStyle/>
              <a:p>
                <a:pPr>
                  <a:defRPr sz="1800" b="1" i="0" u="none" strike="noStrike" baseline="0">
                    <a:solidFill>
                      <a:srgbClr val="000000"/>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extLst>
          </c:dLbls>
          <c:cat>
            <c:strRef>
              <c:f>Лист2!$A$2:$A$5</c:f>
              <c:strCache>
                <c:ptCount val="4"/>
                <c:pt idx="0">
                  <c:v>менше 5 років</c:v>
                </c:pt>
                <c:pt idx="1">
                  <c:v>5-15 років </c:v>
                </c:pt>
                <c:pt idx="2">
                  <c:v>15-25 років </c:v>
                </c:pt>
                <c:pt idx="3">
                  <c:v>більше 25 років </c:v>
                </c:pt>
              </c:strCache>
            </c:strRef>
          </c:cat>
          <c:val>
            <c:numRef>
              <c:f>Лист2!$B$2:$B$5</c:f>
              <c:numCache>
                <c:formatCode>0.0%</c:formatCode>
                <c:ptCount val="4"/>
                <c:pt idx="0">
                  <c:v>0.2</c:v>
                </c:pt>
                <c:pt idx="1">
                  <c:v>0.15000000000000024</c:v>
                </c:pt>
                <c:pt idx="2">
                  <c:v>0.2</c:v>
                </c:pt>
                <c:pt idx="3">
                  <c:v>0.45</c:v>
                </c:pt>
              </c:numCache>
            </c:numRef>
          </c:val>
          <c:extLst xmlns:c16r2="http://schemas.microsoft.com/office/drawing/2015/06/chart">
            <c:ext xmlns:c16="http://schemas.microsoft.com/office/drawing/2014/chart" uri="{C3380CC4-5D6E-409C-BE32-E72D297353CC}">
              <c16:uniqueId val="{00000006-D028-48D2-BD02-60892578DA22}"/>
            </c:ext>
          </c:extLst>
        </c:ser>
        <c:firstSliceAng val="0"/>
        <c:holeSize val="44"/>
      </c:doughnutChart>
      <c:spPr>
        <a:noFill/>
        <a:ln w="25400">
          <a:noFill/>
        </a:ln>
      </c:spPr>
    </c:plotArea>
    <c:legend>
      <c:legendPos val="r"/>
      <c:legendEntry>
        <c:idx val="0"/>
        <c:txPr>
          <a:bodyPr/>
          <a:lstStyle/>
          <a:p>
            <a:pPr>
              <a:defRPr sz="1400" b="1" baseline="0">
                <a:latin typeface="Times New Roman" pitchFamily="18" charset="0"/>
                <a:cs typeface="Times New Roman" pitchFamily="18" charset="0"/>
              </a:defRPr>
            </a:pPr>
            <a:endParaRPr lang="ru-RU"/>
          </a:p>
        </c:txPr>
      </c:legendEntry>
      <c:layout>
        <c:manualLayout>
          <c:xMode val="edge"/>
          <c:yMode val="edge"/>
          <c:x val="0.6818495989499036"/>
          <c:y val="0.30745898577437247"/>
          <c:w val="0.26979166666666643"/>
          <c:h val="0.32347201378401708"/>
        </c:manualLayout>
      </c:layout>
      <c:txPr>
        <a:bodyPr/>
        <a:lstStyle/>
        <a:p>
          <a:pPr>
            <a:defRPr sz="1400" b="1">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2284708876091897E-2"/>
          <c:y val="8.5498584522665719E-2"/>
          <c:w val="0.51691376483319984"/>
          <c:h val="0.79136871620584903"/>
        </c:manualLayout>
      </c:layout>
      <c:doughnutChart>
        <c:varyColors val="1"/>
        <c:ser>
          <c:idx val="0"/>
          <c:order val="0"/>
          <c:spPr>
            <a:ln>
              <a:solidFill>
                <a:schemeClr val="tx1"/>
              </a:solidFill>
            </a:ln>
          </c:spPr>
          <c:dPt>
            <c:idx val="0"/>
            <c:explosion val="2"/>
            <c:spPr>
              <a:gradFill>
                <a:gsLst>
                  <a:gs pos="87000">
                    <a:srgbClr val="F43043"/>
                  </a:gs>
                  <a:gs pos="16000">
                    <a:srgbClr val="C00000"/>
                  </a:gs>
                </a:gsLst>
                <a:lin ang="2700000" scaled="1"/>
              </a:gradFill>
              <a:ln w="19050">
                <a:solidFill>
                  <a:schemeClr val="tx1"/>
                </a:solidFill>
              </a:ln>
              <a:effectLst/>
              <a:scene3d>
                <a:camera prst="orthographicFront"/>
                <a:lightRig rig="threePt" dir="t"/>
              </a:scene3d>
              <a:sp3d>
                <a:bevelT/>
                <a:bevelB/>
              </a:sp3d>
            </c:spPr>
            <c:extLst xmlns:c16r2="http://schemas.microsoft.com/office/drawing/2015/06/chart">
              <c:ext xmlns:c16="http://schemas.microsoft.com/office/drawing/2014/chart" uri="{C3380CC4-5D6E-409C-BE32-E72D297353CC}">
                <c16:uniqueId val="{00000001-FEF1-419E-A318-47C759407F4D}"/>
              </c:ext>
            </c:extLst>
          </c:dPt>
          <c:dPt>
            <c:idx val="1"/>
            <c:explosion val="5"/>
            <c:spPr>
              <a:gradFill>
                <a:gsLst>
                  <a:gs pos="87000">
                    <a:srgbClr val="83AEE1"/>
                  </a:gs>
                  <a:gs pos="16000">
                    <a:srgbClr val="1D4BCD"/>
                  </a:gs>
                </a:gsLst>
                <a:lin ang="2700000" scaled="1"/>
              </a:gradFill>
              <a:ln w="19050">
                <a:solidFill>
                  <a:schemeClr val="tx1"/>
                </a:solidFill>
              </a:ln>
              <a:effectLst/>
            </c:spPr>
            <c:extLst xmlns:c16r2="http://schemas.microsoft.com/office/drawing/2015/06/chart">
              <c:ext xmlns:c16="http://schemas.microsoft.com/office/drawing/2014/chart" uri="{C3380CC4-5D6E-409C-BE32-E72D297353CC}">
                <c16:uniqueId val="{00000003-FEF1-419E-A318-47C759407F4D}"/>
              </c:ext>
            </c:extLst>
          </c:dPt>
          <c:dPt>
            <c:idx val="2"/>
            <c:explosion val="4"/>
            <c:spPr>
              <a:gradFill>
                <a:gsLst>
                  <a:gs pos="87000">
                    <a:srgbClr val="00DA63"/>
                  </a:gs>
                  <a:gs pos="16000">
                    <a:srgbClr val="35AD74"/>
                  </a:gs>
                </a:gsLst>
                <a:lin ang="2700000" scaled="1"/>
              </a:gradFill>
              <a:ln w="19050">
                <a:solidFill>
                  <a:schemeClr val="tx1"/>
                </a:solidFill>
              </a:ln>
              <a:effectLst/>
            </c:spPr>
            <c:extLst xmlns:c16r2="http://schemas.microsoft.com/office/drawing/2015/06/chart">
              <c:ext xmlns:c16="http://schemas.microsoft.com/office/drawing/2014/chart" uri="{C3380CC4-5D6E-409C-BE32-E72D297353CC}">
                <c16:uniqueId val="{00000005-FEF1-419E-A318-47C759407F4D}"/>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вища педагогічна освіта </c:v>
                </c:pt>
                <c:pt idx="1">
                  <c:v>середня спеціальна педагогічна освіта </c:v>
                </c:pt>
                <c:pt idx="2">
                  <c:v>бакалавр</c:v>
                </c:pt>
              </c:strCache>
            </c:strRef>
          </c:cat>
          <c:val>
            <c:numRef>
              <c:f>Лист1!$B$2:$B$4</c:f>
              <c:numCache>
                <c:formatCode>0.0%</c:formatCode>
                <c:ptCount val="3"/>
                <c:pt idx="0">
                  <c:v>0.70000000000000062</c:v>
                </c:pt>
                <c:pt idx="1">
                  <c:v>0.25</c:v>
                </c:pt>
                <c:pt idx="2" formatCode="0%">
                  <c:v>0.05</c:v>
                </c:pt>
              </c:numCache>
            </c:numRef>
          </c:val>
          <c:extLst xmlns:c16r2="http://schemas.microsoft.com/office/drawing/2015/06/chart">
            <c:ext xmlns:c16="http://schemas.microsoft.com/office/drawing/2014/chart" uri="{C3380CC4-5D6E-409C-BE32-E72D297353CC}">
              <c16:uniqueId val="{00000006-FEF1-419E-A318-47C759407F4D}"/>
            </c:ext>
          </c:extLst>
        </c:ser>
        <c:dLbls>
          <c:showPercent val="1"/>
        </c:dLbls>
        <c:firstSliceAng val="0"/>
        <c:holeSize val="54"/>
      </c:doughnutChart>
      <c:spPr>
        <a:noFill/>
        <a:ln>
          <a:noFill/>
        </a:ln>
        <a:effectLst/>
      </c:spPr>
    </c:plotArea>
    <c:legend>
      <c:legendPos val="r"/>
      <c:layout>
        <c:manualLayout>
          <c:xMode val="edge"/>
          <c:yMode val="edge"/>
          <c:x val="0.68606539254971965"/>
          <c:y val="0.32508950416927507"/>
          <c:w val="0.30574053746216961"/>
          <c:h val="0.38622288611731143"/>
        </c:manualLayout>
      </c:layout>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view3D>
      <c:rotX val="20"/>
      <c:perspective val="0"/>
    </c:view3D>
    <c:plotArea>
      <c:layout>
        <c:manualLayout>
          <c:layoutTarget val="inner"/>
          <c:xMode val="edge"/>
          <c:yMode val="edge"/>
          <c:x val="0.15346007188650024"/>
          <c:y val="8.9030748893324893E-2"/>
          <c:w val="0.70046570730382862"/>
          <c:h val="0.5474576271186441"/>
        </c:manualLayout>
      </c:layout>
      <c:pie3DChart>
        <c:varyColors val="1"/>
        <c:ser>
          <c:idx val="0"/>
          <c:order val="0"/>
          <c:spPr>
            <a:solidFill>
              <a:srgbClr val="9999FF"/>
            </a:solidFill>
            <a:ln w="12700">
              <a:solidFill>
                <a:srgbClr val="000000"/>
              </a:solidFill>
              <a:prstDash val="solid"/>
            </a:ln>
            <a:scene3d>
              <a:camera prst="orthographicFront"/>
              <a:lightRig rig="threePt" dir="t"/>
            </a:scene3d>
            <a:sp3d>
              <a:bevelT/>
              <a:bevelB/>
              <a:contourClr>
                <a:srgbClr val="000000"/>
              </a:contourClr>
            </a:sp3d>
          </c:spPr>
          <c:dPt>
            <c:idx val="0"/>
            <c:spPr>
              <a:gradFill rotWithShape="0">
                <a:gsLst>
                  <a:gs pos="0">
                    <a:srgbClr val="FF0000"/>
                  </a:gs>
                  <a:gs pos="100000">
                    <a:srgbClr val="FF0000">
                      <a:gamma/>
                      <a:shade val="89804"/>
                      <a:invGamma/>
                    </a:srgbClr>
                  </a:gs>
                </a:gsLst>
                <a:lin ang="5400000" scaled="1"/>
              </a:gradFill>
              <a:ln w="12700">
                <a:solidFill>
                  <a:srgbClr val="000000"/>
                </a:solidFill>
                <a:prstDash val="solid"/>
              </a:ln>
              <a:scene3d>
                <a:camera prst="orthographicFront"/>
                <a:lightRig rig="threePt" dir="t"/>
              </a:scene3d>
              <a:sp3d>
                <a:bevelT/>
                <a:bevelB/>
                <a:contourClr>
                  <a:srgbClr val="000000"/>
                </a:contourClr>
              </a:sp3d>
            </c:spPr>
            <c:extLst xmlns:c16r2="http://schemas.microsoft.com/office/drawing/2015/06/chart">
              <c:ext xmlns:c16="http://schemas.microsoft.com/office/drawing/2014/chart" uri="{C3380CC4-5D6E-409C-BE32-E72D297353CC}">
                <c16:uniqueId val="{00000001-AA16-46B2-8802-5095E0042731}"/>
              </c:ext>
            </c:extLst>
          </c:dPt>
          <c:dPt>
            <c:idx val="1"/>
            <c:spPr>
              <a:solidFill>
                <a:srgbClr val="FF66FF"/>
              </a:solidFill>
              <a:ln w="12700">
                <a:solidFill>
                  <a:srgbClr val="000000"/>
                </a:solidFill>
                <a:prstDash val="solid"/>
              </a:ln>
              <a:scene3d>
                <a:camera prst="orthographicFront"/>
                <a:lightRig rig="threePt" dir="t"/>
              </a:scene3d>
              <a:sp3d>
                <a:bevelT/>
                <a:bevelB/>
                <a:contourClr>
                  <a:srgbClr val="000000"/>
                </a:contourClr>
              </a:sp3d>
            </c:spPr>
            <c:extLst xmlns:c16r2="http://schemas.microsoft.com/office/drawing/2015/06/chart">
              <c:ext xmlns:c16="http://schemas.microsoft.com/office/drawing/2014/chart" uri="{C3380CC4-5D6E-409C-BE32-E72D297353CC}">
                <c16:uniqueId val="{00000003-AA16-46B2-8802-5095E0042731}"/>
              </c:ext>
            </c:extLst>
          </c:dPt>
          <c:dPt>
            <c:idx val="2"/>
            <c:spPr>
              <a:gradFill rotWithShape="0">
                <a:gsLst>
                  <a:gs pos="0">
                    <a:srgbClr val="99CC00"/>
                  </a:gs>
                  <a:gs pos="100000">
                    <a:srgbClr val="99CC00">
                      <a:gamma/>
                      <a:shade val="86275"/>
                      <a:invGamma/>
                    </a:srgbClr>
                  </a:gs>
                </a:gsLst>
                <a:lin ang="5400000" scaled="1"/>
              </a:gradFill>
              <a:ln w="12700">
                <a:solidFill>
                  <a:srgbClr val="000000"/>
                </a:solidFill>
                <a:prstDash val="solid"/>
              </a:ln>
              <a:scene3d>
                <a:camera prst="orthographicFront"/>
                <a:lightRig rig="threePt" dir="t"/>
              </a:scene3d>
              <a:sp3d>
                <a:bevelT/>
                <a:bevelB/>
                <a:contourClr>
                  <a:srgbClr val="000000"/>
                </a:contourClr>
              </a:sp3d>
            </c:spPr>
            <c:extLst xmlns:c16r2="http://schemas.microsoft.com/office/drawing/2015/06/chart">
              <c:ext xmlns:c16="http://schemas.microsoft.com/office/drawing/2014/chart" uri="{C3380CC4-5D6E-409C-BE32-E72D297353CC}">
                <c16:uniqueId val="{00000005-AA16-46B2-8802-5095E0042731}"/>
              </c:ext>
            </c:extLst>
          </c:dPt>
          <c:dPt>
            <c:idx val="3"/>
            <c:spPr>
              <a:gradFill rotWithShape="0">
                <a:gsLst>
                  <a:gs pos="0">
                    <a:srgbClr val="FFFF00"/>
                  </a:gs>
                  <a:gs pos="100000">
                    <a:srgbClr val="FFCC00"/>
                  </a:gs>
                </a:gsLst>
                <a:lin ang="5400000" scaled="1"/>
              </a:gradFill>
              <a:ln w="12700">
                <a:solidFill>
                  <a:srgbClr val="000000"/>
                </a:solidFill>
                <a:prstDash val="solid"/>
              </a:ln>
              <a:scene3d>
                <a:camera prst="orthographicFront"/>
                <a:lightRig rig="threePt" dir="t"/>
              </a:scene3d>
              <a:sp3d>
                <a:bevelT/>
                <a:bevelB/>
                <a:contourClr>
                  <a:srgbClr val="000000"/>
                </a:contourClr>
              </a:sp3d>
            </c:spPr>
            <c:extLst xmlns:c16r2="http://schemas.microsoft.com/office/drawing/2015/06/chart">
              <c:ext xmlns:c16="http://schemas.microsoft.com/office/drawing/2014/chart" uri="{C3380CC4-5D6E-409C-BE32-E72D297353CC}">
                <c16:uniqueId val="{00000007-AA16-46B2-8802-5095E0042731}"/>
              </c:ext>
            </c:extLst>
          </c:dPt>
          <c:dPt>
            <c:idx val="4"/>
            <c:spPr>
              <a:gradFill rotWithShape="0">
                <a:gsLst>
                  <a:gs pos="0">
                    <a:srgbClr val="00FFFF"/>
                  </a:gs>
                  <a:gs pos="100000">
                    <a:srgbClr val="33CCCC"/>
                  </a:gs>
                </a:gsLst>
                <a:lin ang="5400000" scaled="1"/>
              </a:gradFill>
              <a:ln w="12700">
                <a:solidFill>
                  <a:srgbClr val="000000"/>
                </a:solidFill>
                <a:prstDash val="solid"/>
              </a:ln>
              <a:scene3d>
                <a:camera prst="orthographicFront"/>
                <a:lightRig rig="threePt" dir="t"/>
              </a:scene3d>
              <a:sp3d>
                <a:bevelT/>
                <a:bevelB/>
                <a:contourClr>
                  <a:srgbClr val="000000"/>
                </a:contourClr>
              </a:sp3d>
            </c:spPr>
            <c:extLst xmlns:c16r2="http://schemas.microsoft.com/office/drawing/2015/06/chart">
              <c:ext xmlns:c16="http://schemas.microsoft.com/office/drawing/2014/chart" uri="{C3380CC4-5D6E-409C-BE32-E72D297353CC}">
                <c16:uniqueId val="{00000009-AA16-46B2-8802-5095E0042731}"/>
              </c:ext>
            </c:extLst>
          </c:dPt>
          <c:dLbls>
            <c:dLbl>
              <c:idx val="0"/>
              <c:layout>
                <c:manualLayout>
                  <c:x val="-5.3551558381986046E-2"/>
                  <c:y val="7.5179322923617592E-2"/>
                </c:manualLayout>
              </c:layout>
              <c:dLblPos val="bestFi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AA16-46B2-8802-5095E0042731}"/>
                </c:ext>
              </c:extLst>
            </c:dLbl>
            <c:dLbl>
              <c:idx val="1"/>
              <c:layout>
                <c:manualLayout>
                  <c:x val="-0.16760999185446732"/>
                  <c:y val="2.3858712576182214E-2"/>
                </c:manualLayout>
              </c:layout>
              <c:dLblPos val="bestFi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AA16-46B2-8802-5095E0042731}"/>
                </c:ext>
              </c:extLst>
            </c:dLbl>
            <c:dLbl>
              <c:idx val="2"/>
              <c:layout>
                <c:manualLayout>
                  <c:x val="-7.0666304642954231E-2"/>
                  <c:y val="-0.13801361270519191"/>
                </c:manualLayout>
              </c:layout>
              <c:dLblPos val="bestFi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AA16-46B2-8802-5095E0042731}"/>
                </c:ext>
              </c:extLst>
            </c:dLbl>
            <c:dLbl>
              <c:idx val="3"/>
              <c:layout>
                <c:manualLayout>
                  <c:x val="7.0888949226173914E-3"/>
                  <c:y val="-0.2157788157836204"/>
                </c:manualLayout>
              </c:layout>
              <c:dLblPos val="bestFi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AA16-46B2-8802-5095E0042731}"/>
                </c:ext>
              </c:extLst>
            </c:dLbl>
            <c:dLbl>
              <c:idx val="4"/>
              <c:layout>
                <c:manualLayout>
                  <c:x val="0.16310746673907139"/>
                  <c:y val="3.1258952800391475E-2"/>
                </c:manualLayout>
              </c:layout>
              <c:dLblPos val="bestFit"/>
              <c:showVal val="1"/>
              <c:extLst xmlns:c16r2="http://schemas.microsoft.com/office/drawing/2015/06/chart">
                <c:ext xmlns:c15="http://schemas.microsoft.com/office/drawing/2012/chart" uri="{CE6537A1-D6FC-4f65-9D91-7224C49458BB}">
                  <c15:layout>
                    <c:manualLayout>
                      <c:w val="6.137931034482759E-2"/>
                      <c:h val="4.5423728813559314E-2"/>
                    </c:manualLayout>
                  </c15:layout>
                </c:ext>
                <c:ext xmlns:c16="http://schemas.microsoft.com/office/drawing/2014/chart" uri="{C3380CC4-5D6E-409C-BE32-E72D297353CC}">
                  <c16:uniqueId val="{00000009-AA16-46B2-8802-5095E0042731}"/>
                </c:ext>
              </c:extLst>
            </c:dLbl>
            <c:spPr>
              <a:noFill/>
              <a:ln w="25400">
                <a:noFill/>
              </a:ln>
            </c:spPr>
            <c:txPr>
              <a:bodyPr/>
              <a:lstStyle/>
              <a:p>
                <a:pPr>
                  <a:defRPr sz="1400" b="1" i="0" u="none" strike="noStrike" baseline="0">
                    <a:solidFill>
                      <a:srgbClr val="000000"/>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extLst>
          </c:dLbls>
          <c:cat>
            <c:strRef>
              <c:f>Лист7!$A$2:$A$6</c:f>
              <c:strCache>
                <c:ptCount val="5"/>
                <c:pt idx="0">
                  <c:v>Спеціаліст вищої категорії </c:v>
                </c:pt>
                <c:pt idx="1">
                  <c:v>Спеціаліст І категорії </c:v>
                </c:pt>
                <c:pt idx="2">
                  <c:v>Спеціаліст ІІ категорії </c:v>
                </c:pt>
                <c:pt idx="3">
                  <c:v>Спеціаліст</c:v>
                </c:pt>
                <c:pt idx="4">
                  <c:v>Посадовий оклад </c:v>
                </c:pt>
              </c:strCache>
            </c:strRef>
          </c:cat>
          <c:val>
            <c:numRef>
              <c:f>Лист7!$B$2:$B$6</c:f>
              <c:numCache>
                <c:formatCode>0.0%</c:formatCode>
                <c:ptCount val="5"/>
                <c:pt idx="0">
                  <c:v>4.8000000000000001E-2</c:v>
                </c:pt>
                <c:pt idx="1">
                  <c:v>0.23800000000000004</c:v>
                </c:pt>
                <c:pt idx="2">
                  <c:v>4.8000000000000001E-2</c:v>
                </c:pt>
                <c:pt idx="3">
                  <c:v>0.28500000000000031</c:v>
                </c:pt>
                <c:pt idx="4">
                  <c:v>0.38100000000000089</c:v>
                </c:pt>
              </c:numCache>
            </c:numRef>
          </c:val>
          <c:extLst xmlns:c16r2="http://schemas.microsoft.com/office/drawing/2015/06/chart">
            <c:ext xmlns:c16="http://schemas.microsoft.com/office/drawing/2014/chart" uri="{C3380CC4-5D6E-409C-BE32-E72D297353CC}">
              <c16:uniqueId val="{0000000A-AA16-46B2-8802-5095E0042731}"/>
            </c:ext>
          </c:extLst>
        </c:ser>
        <c:dLbls>
          <c:showVal val="1"/>
        </c:dLbls>
      </c:pie3DChart>
      <c:spPr>
        <a:noFill/>
        <a:ln w="25400">
          <a:noFill/>
        </a:ln>
      </c:spPr>
    </c:plotArea>
    <c:legend>
      <c:legendPos val="b"/>
      <c:layout>
        <c:manualLayout>
          <c:xMode val="edge"/>
          <c:yMode val="edge"/>
          <c:x val="6.6192669019820932E-2"/>
          <c:y val="0.71299435028248859"/>
          <c:w val="0.80381124083627453"/>
          <c:h val="0.17401129943502919"/>
        </c:manualLayout>
      </c:layout>
      <c:spPr>
        <a:solidFill>
          <a:srgbClr val="FFFFFF"/>
        </a:solidFill>
        <a:ln w="25400">
          <a:noFill/>
        </a:ln>
      </c:spPr>
      <c:txPr>
        <a:bodyPr/>
        <a:lstStyle/>
        <a:p>
          <a:pPr>
            <a:defRPr sz="1200" b="1" i="0" u="none" strike="noStrike" baseline="0">
              <a:solidFill>
                <a:srgbClr val="000000"/>
              </a:solidFill>
              <a:latin typeface="Times New Roman"/>
              <a:ea typeface="Times New Roman"/>
              <a:cs typeface="Times New Roman"/>
            </a:defRPr>
          </a:pPr>
          <a:endParaRPr lang="ru-RU"/>
        </a:p>
      </c:txPr>
    </c:legend>
    <c:plotVisOnly val="1"/>
    <c:dispBlanksAs val="zero"/>
  </c:chart>
  <c:spPr>
    <a:noFill/>
    <a:ln w="9525">
      <a:noFill/>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floor>
      <c:spPr>
        <a:solidFill>
          <a:srgbClr val="FFFFCC"/>
        </a:solidFill>
      </c:spPr>
    </c:floor>
    <c:sideWall>
      <c:spPr>
        <a:solidFill>
          <a:srgbClr val="FFFFFF"/>
        </a:solidFill>
        <a:ln>
          <a:solidFill>
            <a:schemeClr val="bg1">
              <a:lumMod val="85000"/>
            </a:schemeClr>
          </a:solidFill>
        </a:ln>
      </c:spPr>
    </c:sideWall>
    <c:backWall>
      <c:spPr>
        <a:solidFill>
          <a:srgbClr val="FFFFFF"/>
        </a:solidFill>
        <a:ln>
          <a:solidFill>
            <a:schemeClr val="bg1">
              <a:lumMod val="85000"/>
            </a:schemeClr>
          </a:solidFill>
        </a:ln>
      </c:spPr>
    </c:backWall>
    <c:plotArea>
      <c:layout>
        <c:manualLayout>
          <c:layoutTarget val="inner"/>
          <c:xMode val="edge"/>
          <c:yMode val="edge"/>
          <c:x val="0"/>
          <c:y val="3.8542715647459681E-2"/>
          <c:w val="1"/>
          <c:h val="0.65530350126640069"/>
        </c:manualLayout>
      </c:layout>
      <c:bar3DChart>
        <c:barDir val="col"/>
        <c:grouping val="clustered"/>
        <c:ser>
          <c:idx val="0"/>
          <c:order val="0"/>
          <c:tx>
            <c:strRef>
              <c:f>'Лист9 '!$A$2</c:f>
              <c:strCache>
                <c:ptCount val="1"/>
                <c:pt idx="0">
                  <c:v>Жовтень 2018</c:v>
                </c:pt>
              </c:strCache>
            </c:strRef>
          </c:tx>
          <c:spPr>
            <a:gradFill flip="none" rotWithShape="1">
              <a:gsLst>
                <a:gs pos="0">
                  <a:srgbClr val="A5E335">
                    <a:shade val="30000"/>
                    <a:satMod val="115000"/>
                  </a:srgbClr>
                </a:gs>
                <a:gs pos="35000">
                  <a:srgbClr val="A5E335">
                    <a:shade val="67500"/>
                    <a:satMod val="115000"/>
                  </a:srgbClr>
                </a:gs>
                <a:gs pos="98000">
                  <a:schemeClr val="accent3">
                    <a:lumMod val="20000"/>
                    <a:lumOff val="80000"/>
                  </a:schemeClr>
                </a:gs>
              </a:gsLst>
              <a:lin ang="5400000" scaled="1"/>
              <a:tileRect/>
            </a:gradFill>
          </c:spPr>
          <c:dLbls>
            <c:spPr>
              <a:noFill/>
              <a:ln>
                <a:noFill/>
              </a:ln>
              <a:effectLst/>
            </c:spPr>
            <c:txPr>
              <a:bodyPr/>
              <a:lstStyle/>
              <a:p>
                <a:pPr>
                  <a:defRPr sz="1200" b="1">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'Лист9 '!$B$1:$H$1</c:f>
              <c:strCache>
                <c:ptCount val="7"/>
                <c:pt idx="0">
                  <c:v>Мовлення дитини</c:v>
                </c:pt>
                <c:pt idx="1">
                  <c:v>Дитина в сенсорно-пізнавальному просторі</c:v>
                </c:pt>
                <c:pt idx="2">
                  <c:v>Дитина у природному довкіллі</c:v>
                </c:pt>
                <c:pt idx="3">
                  <c:v>Дитина у світі культури</c:v>
                </c:pt>
                <c:pt idx="4">
                  <c:v>Дитина в соціумі</c:v>
                </c:pt>
                <c:pt idx="5">
                  <c:v>Особистість дитини</c:v>
                </c:pt>
                <c:pt idx="6">
                  <c:v>Гра дитини</c:v>
                </c:pt>
              </c:strCache>
            </c:strRef>
          </c:cat>
          <c:val>
            <c:numRef>
              <c:f>'Лист9 '!$B$2:$H$2</c:f>
              <c:numCache>
                <c:formatCode>General</c:formatCode>
                <c:ptCount val="7"/>
                <c:pt idx="0">
                  <c:v>4.7</c:v>
                </c:pt>
                <c:pt idx="1">
                  <c:v>4.5999999999999996</c:v>
                </c:pt>
                <c:pt idx="2" formatCode="0.0">
                  <c:v>4.3</c:v>
                </c:pt>
                <c:pt idx="3" formatCode="0.0">
                  <c:v>4.4000000000000004</c:v>
                </c:pt>
                <c:pt idx="4">
                  <c:v>4.5999999999999996</c:v>
                </c:pt>
                <c:pt idx="5" formatCode="0.0">
                  <c:v>4.2</c:v>
                </c:pt>
                <c:pt idx="6" formatCode="0.0">
                  <c:v>5.0999999999999996</c:v>
                </c:pt>
              </c:numCache>
            </c:numRef>
          </c:val>
          <c:extLst xmlns:c16r2="http://schemas.microsoft.com/office/drawing/2015/06/chart">
            <c:ext xmlns:c16="http://schemas.microsoft.com/office/drawing/2014/chart" uri="{C3380CC4-5D6E-409C-BE32-E72D297353CC}">
              <c16:uniqueId val="{00000000-6738-4D93-99DE-FF779449C9D8}"/>
            </c:ext>
          </c:extLst>
        </c:ser>
        <c:ser>
          <c:idx val="1"/>
          <c:order val="1"/>
          <c:tx>
            <c:strRef>
              <c:f>'Лист9 '!$A$3</c:f>
              <c:strCache>
                <c:ptCount val="1"/>
                <c:pt idx="0">
                  <c:v>Травень 2019</c:v>
                </c:pt>
              </c:strCache>
            </c:strRef>
          </c:tx>
          <c:spPr>
            <a:gradFill flip="none" rotWithShape="1">
              <a:gsLst>
                <a:gs pos="34000">
                  <a:srgbClr val="FF9900"/>
                </a:gs>
                <a:gs pos="74000">
                  <a:srgbClr val="FF9900">
                    <a:tint val="44500"/>
                    <a:satMod val="160000"/>
                  </a:srgbClr>
                </a:gs>
                <a:gs pos="100000">
                  <a:srgbClr val="FF9900">
                    <a:tint val="23500"/>
                    <a:satMod val="160000"/>
                  </a:srgbClr>
                </a:gs>
              </a:gsLst>
              <a:lin ang="5400000" scaled="1"/>
              <a:tileRect/>
            </a:gradFill>
          </c:spPr>
          <c:dLbls>
            <c:spPr>
              <a:noFill/>
              <a:ln>
                <a:noFill/>
              </a:ln>
              <a:effectLst/>
            </c:spPr>
            <c:txPr>
              <a:bodyPr/>
              <a:lstStyle/>
              <a:p>
                <a:pPr>
                  <a:defRPr sz="1200" b="1">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'Лист9 '!$B$1:$H$1</c:f>
              <c:strCache>
                <c:ptCount val="7"/>
                <c:pt idx="0">
                  <c:v>Мовлення дитини</c:v>
                </c:pt>
                <c:pt idx="1">
                  <c:v>Дитина в сенсорно-пізнавальному просторі</c:v>
                </c:pt>
                <c:pt idx="2">
                  <c:v>Дитина у природному довкіллі</c:v>
                </c:pt>
                <c:pt idx="3">
                  <c:v>Дитина у світі культури</c:v>
                </c:pt>
                <c:pt idx="4">
                  <c:v>Дитина в соціумі</c:v>
                </c:pt>
                <c:pt idx="5">
                  <c:v>Особистість дитини</c:v>
                </c:pt>
                <c:pt idx="6">
                  <c:v>Гра дитини</c:v>
                </c:pt>
              </c:strCache>
            </c:strRef>
          </c:cat>
          <c:val>
            <c:numRef>
              <c:f>'Лист9 '!$B$3:$H$3</c:f>
              <c:numCache>
                <c:formatCode>0.0</c:formatCode>
                <c:ptCount val="7"/>
                <c:pt idx="0">
                  <c:v>7.6</c:v>
                </c:pt>
                <c:pt idx="1">
                  <c:v>8</c:v>
                </c:pt>
                <c:pt idx="2">
                  <c:v>8</c:v>
                </c:pt>
                <c:pt idx="3">
                  <c:v>8.1</c:v>
                </c:pt>
                <c:pt idx="4">
                  <c:v>7.2</c:v>
                </c:pt>
                <c:pt idx="5">
                  <c:v>7.9</c:v>
                </c:pt>
                <c:pt idx="6">
                  <c:v>8.2000000000000011</c:v>
                </c:pt>
              </c:numCache>
            </c:numRef>
          </c:val>
          <c:extLst xmlns:c16r2="http://schemas.microsoft.com/office/drawing/2015/06/chart">
            <c:ext xmlns:c16="http://schemas.microsoft.com/office/drawing/2014/chart" uri="{C3380CC4-5D6E-409C-BE32-E72D297353CC}">
              <c16:uniqueId val="{00000001-6738-4D93-99DE-FF779449C9D8}"/>
            </c:ext>
          </c:extLst>
        </c:ser>
        <c:shape val="cylinder"/>
        <c:axId val="92699648"/>
        <c:axId val="92717824"/>
        <c:axId val="0"/>
      </c:bar3DChart>
      <c:catAx>
        <c:axId val="92699648"/>
        <c:scaling>
          <c:orientation val="minMax"/>
        </c:scaling>
        <c:axPos val="b"/>
        <c:numFmt formatCode="General" sourceLinked="0"/>
        <c:tickLblPos val="nextTo"/>
        <c:txPr>
          <a:bodyPr rot="0" vert="horz"/>
          <a:lstStyle/>
          <a:p>
            <a:pPr>
              <a:defRPr sz="700" b="1">
                <a:latin typeface="Times New Roman" pitchFamily="18" charset="0"/>
                <a:cs typeface="Times New Roman" pitchFamily="18" charset="0"/>
              </a:defRPr>
            </a:pPr>
            <a:endParaRPr lang="ru-RU"/>
          </a:p>
        </c:txPr>
        <c:crossAx val="92717824"/>
        <c:crosses val="autoZero"/>
        <c:lblAlgn val="ctr"/>
        <c:lblOffset val="100"/>
        <c:tickLblSkip val="1"/>
      </c:catAx>
      <c:valAx>
        <c:axId val="92717824"/>
        <c:scaling>
          <c:orientation val="minMax"/>
        </c:scaling>
        <c:delete val="1"/>
        <c:axPos val="l"/>
        <c:numFmt formatCode="General" sourceLinked="1"/>
        <c:tickLblPos val="none"/>
        <c:crossAx val="92699648"/>
        <c:crosses val="autoZero"/>
        <c:crossBetween val="between"/>
      </c:valAx>
    </c:plotArea>
    <c:legend>
      <c:legendPos val="b"/>
      <c:layout>
        <c:manualLayout>
          <c:xMode val="edge"/>
          <c:yMode val="edge"/>
          <c:x val="0.26999183316418757"/>
          <c:y val="0.89842428371514516"/>
          <c:w val="0.49911252117932875"/>
          <c:h val="8.0124933017776567E-2"/>
        </c:manualLayout>
      </c:layout>
      <c:txPr>
        <a:bodyPr/>
        <a:lstStyle/>
        <a:p>
          <a:pPr>
            <a:defRPr sz="1200" b="1">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solidFill>
          <a:srgbClr val="FFFFCC"/>
        </a:solidFill>
        <a:ln>
          <a:noFill/>
        </a:ln>
        <a:effectLst/>
        <a:sp3d/>
      </c:spPr>
    </c:floor>
    <c:sideWall>
      <c:spPr>
        <a:solidFill>
          <a:srgbClr val="FFFFFF"/>
        </a:solidFill>
        <a:ln>
          <a:noFill/>
        </a:ln>
        <a:effectLst/>
        <a:sp3d/>
      </c:spPr>
    </c:sideWall>
    <c:backWall>
      <c:spPr>
        <a:solidFill>
          <a:srgbClr val="FFFFFF"/>
        </a:solidFill>
        <a:ln>
          <a:noFill/>
        </a:ln>
        <a:effectLst/>
        <a:sp3d/>
      </c:spPr>
    </c:backWall>
    <c:plotArea>
      <c:layout>
        <c:manualLayout>
          <c:layoutTarget val="inner"/>
          <c:xMode val="edge"/>
          <c:yMode val="edge"/>
          <c:x val="2.064749601402804E-2"/>
          <c:y val="1.8801089245958097E-4"/>
          <c:w val="0.97935250398597196"/>
          <c:h val="0.70571713572646289"/>
        </c:manualLayout>
      </c:layout>
      <c:bar3DChart>
        <c:barDir val="col"/>
        <c:grouping val="clustered"/>
        <c:ser>
          <c:idx val="0"/>
          <c:order val="0"/>
          <c:tx>
            <c:strRef>
              <c:f>Лист11!$A$2</c:f>
              <c:strCache>
                <c:ptCount val="1"/>
                <c:pt idx="0">
                  <c:v>Жовтень 2018</c:v>
                </c:pt>
              </c:strCache>
            </c:strRef>
          </c:tx>
          <c:spPr>
            <a:gradFill>
              <a:gsLst>
                <a:gs pos="0">
                  <a:srgbClr val="00B0F0"/>
                </a:gs>
                <a:gs pos="44000">
                  <a:schemeClr val="accent5">
                    <a:lumMod val="60000"/>
                    <a:lumOff val="40000"/>
                  </a:schemeClr>
                </a:gs>
                <a:gs pos="100000">
                  <a:srgbClr val="4F81BD">
                    <a:tint val="23500"/>
                    <a:satMod val="160000"/>
                  </a:srgbClr>
                </a:gs>
              </a:gsLst>
              <a:lin ang="5400000" scaled="0"/>
            </a:gra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Лист11!$B$1:$H$1</c:f>
              <c:strCache>
                <c:ptCount val="7"/>
                <c:pt idx="0">
                  <c:v>Мовлення дитини</c:v>
                </c:pt>
                <c:pt idx="1">
                  <c:v>Дитина в сенсорно-пізнавальному просторі</c:v>
                </c:pt>
                <c:pt idx="2">
                  <c:v>Гра дитини</c:v>
                </c:pt>
                <c:pt idx="3">
                  <c:v>Дитина в соціумі</c:v>
                </c:pt>
                <c:pt idx="4">
                  <c:v>Дитина у світі культури</c:v>
                </c:pt>
                <c:pt idx="5">
                  <c:v>Особистість дитини</c:v>
                </c:pt>
                <c:pt idx="6">
                  <c:v>Дитина у природному довкіллі</c:v>
                </c:pt>
              </c:strCache>
            </c:strRef>
          </c:cat>
          <c:val>
            <c:numRef>
              <c:f>Лист11!$B$2:$H$2</c:f>
              <c:numCache>
                <c:formatCode>0.0</c:formatCode>
                <c:ptCount val="7"/>
                <c:pt idx="0" formatCode="General">
                  <c:v>4.4000000000000004</c:v>
                </c:pt>
                <c:pt idx="1">
                  <c:v>5</c:v>
                </c:pt>
                <c:pt idx="2" formatCode="General">
                  <c:v>5.6</c:v>
                </c:pt>
                <c:pt idx="3">
                  <c:v>5</c:v>
                </c:pt>
                <c:pt idx="4" formatCode="General">
                  <c:v>4.3</c:v>
                </c:pt>
                <c:pt idx="5" formatCode="General">
                  <c:v>4.7</c:v>
                </c:pt>
                <c:pt idx="6" formatCode="General">
                  <c:v>5.0999999999999996</c:v>
                </c:pt>
              </c:numCache>
            </c:numRef>
          </c:val>
          <c:shape val="cylinder"/>
          <c:extLst xmlns:c16r2="http://schemas.microsoft.com/office/drawing/2015/06/chart">
            <c:ext xmlns:c16="http://schemas.microsoft.com/office/drawing/2014/chart" uri="{C3380CC4-5D6E-409C-BE32-E72D297353CC}">
              <c16:uniqueId val="{00000000-EA61-4ADE-986B-10DF293557B9}"/>
            </c:ext>
          </c:extLst>
        </c:ser>
        <c:ser>
          <c:idx val="1"/>
          <c:order val="1"/>
          <c:tx>
            <c:strRef>
              <c:f>Лист11!$A$3</c:f>
              <c:strCache>
                <c:ptCount val="1"/>
                <c:pt idx="0">
                  <c:v>Травень 2019</c:v>
                </c:pt>
              </c:strCache>
            </c:strRef>
          </c:tx>
          <c:spPr>
            <a:gradFill>
              <a:gsLst>
                <a:gs pos="0">
                  <a:srgbClr val="FF6699"/>
                </a:gs>
                <a:gs pos="84488">
                  <a:srgbClr val="FFFFFF"/>
                </a:gs>
                <a:gs pos="44000">
                  <a:srgbClr val="FFCCCC"/>
                </a:gs>
                <a:gs pos="100000">
                  <a:srgbClr val="4F81BD">
                    <a:tint val="23500"/>
                    <a:satMod val="160000"/>
                  </a:srgbClr>
                </a:gs>
              </a:gsLst>
              <a:lin ang="5400000" scaled="0"/>
            </a:gra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Лист11!$B$1:$H$1</c:f>
              <c:strCache>
                <c:ptCount val="7"/>
                <c:pt idx="0">
                  <c:v>Мовлення дитини</c:v>
                </c:pt>
                <c:pt idx="1">
                  <c:v>Дитина в сенсорно-пізнавальному просторі</c:v>
                </c:pt>
                <c:pt idx="2">
                  <c:v>Гра дитини</c:v>
                </c:pt>
                <c:pt idx="3">
                  <c:v>Дитина в соціумі</c:v>
                </c:pt>
                <c:pt idx="4">
                  <c:v>Дитина у світі культури</c:v>
                </c:pt>
                <c:pt idx="5">
                  <c:v>Особистість дитини</c:v>
                </c:pt>
                <c:pt idx="6">
                  <c:v>Дитина у природному довкіллі</c:v>
                </c:pt>
              </c:strCache>
            </c:strRef>
          </c:cat>
          <c:val>
            <c:numRef>
              <c:f>Лист11!$B$3:$H$3</c:f>
              <c:numCache>
                <c:formatCode>General</c:formatCode>
                <c:ptCount val="7"/>
                <c:pt idx="0">
                  <c:v>6.4</c:v>
                </c:pt>
                <c:pt idx="1">
                  <c:v>6.7</c:v>
                </c:pt>
                <c:pt idx="2" formatCode="0.0">
                  <c:v>8.3000000000000007</c:v>
                </c:pt>
                <c:pt idx="3">
                  <c:v>7.7</c:v>
                </c:pt>
                <c:pt idx="4">
                  <c:v>7</c:v>
                </c:pt>
                <c:pt idx="5">
                  <c:v>8.2000000000000011</c:v>
                </c:pt>
                <c:pt idx="6">
                  <c:v>7.5</c:v>
                </c:pt>
              </c:numCache>
            </c:numRef>
          </c:val>
          <c:shape val="cylinder"/>
          <c:extLst xmlns:c16r2="http://schemas.microsoft.com/office/drawing/2015/06/chart">
            <c:ext xmlns:c16="http://schemas.microsoft.com/office/drawing/2014/chart" uri="{C3380CC4-5D6E-409C-BE32-E72D297353CC}">
              <c16:uniqueId val="{00000001-EA61-4ADE-986B-10DF293557B9}"/>
            </c:ext>
          </c:extLst>
        </c:ser>
        <c:shape val="box"/>
        <c:axId val="106461440"/>
        <c:axId val="106489344"/>
        <c:axId val="0"/>
      </c:bar3DChart>
      <c:catAx>
        <c:axId val="106461440"/>
        <c:scaling>
          <c:orientation val="minMax"/>
        </c:scaling>
        <c:axPos val="b"/>
        <c:numFmt formatCode="General" sourceLinked="1"/>
        <c:majorTickMark val="none"/>
        <c:tickLblPos val="low"/>
        <c:spPr>
          <a:noFill/>
          <a:ln>
            <a:noFill/>
          </a:ln>
          <a:effectLst/>
        </c:spPr>
        <c:txPr>
          <a:bodyPr rot="0" spcFirstLastPara="1" vertOverflow="ellipsis" wrap="square" anchor="t" anchorCtr="1"/>
          <a:lstStyle/>
          <a:p>
            <a:pPr>
              <a:defRPr sz="800" b="1" i="0" u="none" strike="noStrike" kern="1200" baseline="0">
                <a:solidFill>
                  <a:sysClr val="windowText" lastClr="000000"/>
                </a:solidFill>
                <a:latin typeface="Times New Roman" panose="02020603050405020304" pitchFamily="18" charset="0"/>
                <a:ea typeface="+mn-ea"/>
                <a:cs typeface="+mn-cs"/>
              </a:defRPr>
            </a:pPr>
            <a:endParaRPr lang="ru-RU"/>
          </a:p>
        </c:txPr>
        <c:crossAx val="106489344"/>
        <c:crosses val="autoZero"/>
        <c:auto val="1"/>
        <c:lblAlgn val="ctr"/>
        <c:lblOffset val="100"/>
        <c:tickLblSkip val="1"/>
      </c:catAx>
      <c:valAx>
        <c:axId val="106489344"/>
        <c:scaling>
          <c:orientation val="minMax"/>
        </c:scaling>
        <c:delete val="1"/>
        <c:axPos val="l"/>
        <c:majorGridlines>
          <c:spPr>
            <a:ln w="9525" cap="flat" cmpd="sng" algn="ctr">
              <a:noFill/>
              <a:round/>
            </a:ln>
            <a:effectLst/>
          </c:spPr>
        </c:majorGridlines>
        <c:numFmt formatCode="General" sourceLinked="1"/>
        <c:majorTickMark val="none"/>
        <c:tickLblPos val="none"/>
        <c:crossAx val="106461440"/>
        <c:crosses val="autoZero"/>
        <c:crossBetween val="between"/>
      </c:valAx>
      <c:spPr>
        <a:noFill/>
        <a:ln>
          <a:noFill/>
        </a:ln>
        <a:effectLst/>
      </c:spPr>
    </c:plotArea>
    <c:legend>
      <c:legendPos val="b"/>
      <c:layout>
        <c:manualLayout>
          <c:xMode val="edge"/>
          <c:yMode val="edge"/>
          <c:x val="0.17309400792016291"/>
          <c:y val="0.83423722763710773"/>
          <c:w val="0.60381788069849462"/>
          <c:h val="4.4600197222274783E-2"/>
        </c:manualLayout>
      </c:layout>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34"/>
  <c:chart>
    <c:autoTitleDeleted val="1"/>
    <c:view3D>
      <c:depthPercent val="100"/>
      <c:rAngAx val="1"/>
    </c:view3D>
    <c:sideWall>
      <c:spPr>
        <a:solidFill>
          <a:srgbClr val="FFFFCC"/>
        </a:solidFill>
      </c:spPr>
    </c:sideWall>
    <c:backWall>
      <c:spPr>
        <a:solidFill>
          <a:srgbClr val="FFFFCC"/>
        </a:solidFill>
      </c:spPr>
    </c:backWall>
    <c:plotArea>
      <c:layout>
        <c:manualLayout>
          <c:layoutTarget val="inner"/>
          <c:xMode val="edge"/>
          <c:yMode val="edge"/>
          <c:x val="7.4688134452432123E-2"/>
          <c:y val="0.17922071887481633"/>
          <c:w val="0.90599596870642196"/>
          <c:h val="0.70855881888547312"/>
        </c:manualLayout>
      </c:layout>
      <c:bar3DChart>
        <c:barDir val="col"/>
        <c:grouping val="clustered"/>
        <c:ser>
          <c:idx val="0"/>
          <c:order val="0"/>
          <c:tx>
            <c:strRef>
              <c:f>Лист10!$A$2</c:f>
              <c:strCache>
                <c:ptCount val="1"/>
                <c:pt idx="0">
                  <c:v>Жовтень 2018</c:v>
                </c:pt>
              </c:strCache>
            </c:strRef>
          </c:tx>
          <c:spPr>
            <a:gradFill>
              <a:gsLst>
                <a:gs pos="0">
                  <a:srgbClr val="00B0F0"/>
                </a:gs>
                <a:gs pos="50000">
                  <a:schemeClr val="accent5">
                    <a:lumMod val="60000"/>
                    <a:lumOff val="40000"/>
                  </a:schemeClr>
                </a:gs>
                <a:gs pos="100000">
                  <a:srgbClr val="4F81BD">
                    <a:tint val="23500"/>
                    <a:satMod val="160000"/>
                  </a:srgbClr>
                </a:gs>
              </a:gsLst>
              <a:lin ang="5400000" scaled="0"/>
            </a:gradFill>
          </c:spPr>
          <c:dLbls>
            <c:spPr>
              <a:noFill/>
              <a:ln>
                <a:noFill/>
              </a:ln>
              <a:effectLst/>
            </c:spPr>
            <c:txPr>
              <a:bodyPr/>
              <a:lstStyle/>
              <a:p>
                <a:pPr>
                  <a:defRPr b="1">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Лист10!$B$1:$H$1</c:f>
              <c:strCache>
                <c:ptCount val="7"/>
                <c:pt idx="0">
                  <c:v>Мовлення дитини</c:v>
                </c:pt>
                <c:pt idx="1">
                  <c:v>Дитина в сенсорно-пізнавальному просторі</c:v>
                </c:pt>
                <c:pt idx="2">
                  <c:v>Гра дитини</c:v>
                </c:pt>
                <c:pt idx="3">
                  <c:v>Дитина в соціумі</c:v>
                </c:pt>
                <c:pt idx="4">
                  <c:v>Дитина у світі культури</c:v>
                </c:pt>
                <c:pt idx="5">
                  <c:v>Особистість дитини</c:v>
                </c:pt>
                <c:pt idx="6">
                  <c:v>Дитина у природному довкіллі</c:v>
                </c:pt>
              </c:strCache>
            </c:strRef>
          </c:cat>
          <c:val>
            <c:numRef>
              <c:f>Лист10!$B$2:$H$2</c:f>
              <c:numCache>
                <c:formatCode>0.0</c:formatCode>
                <c:ptCount val="7"/>
                <c:pt idx="0" formatCode="General">
                  <c:v>5.9</c:v>
                </c:pt>
                <c:pt idx="1">
                  <c:v>8.5</c:v>
                </c:pt>
                <c:pt idx="2" formatCode="General">
                  <c:v>8</c:v>
                </c:pt>
                <c:pt idx="3">
                  <c:v>8.7000000000000011</c:v>
                </c:pt>
                <c:pt idx="4" formatCode="General">
                  <c:v>7.7</c:v>
                </c:pt>
                <c:pt idx="5" formatCode="General">
                  <c:v>8.7000000000000011</c:v>
                </c:pt>
                <c:pt idx="6" formatCode="General">
                  <c:v>5.8</c:v>
                </c:pt>
              </c:numCache>
            </c:numRef>
          </c:val>
          <c:extLst xmlns:c16r2="http://schemas.microsoft.com/office/drawing/2015/06/chart">
            <c:ext xmlns:c16="http://schemas.microsoft.com/office/drawing/2014/chart" uri="{C3380CC4-5D6E-409C-BE32-E72D297353CC}">
              <c16:uniqueId val="{00000000-B71E-4173-BDCC-CD861490AF38}"/>
            </c:ext>
          </c:extLst>
        </c:ser>
        <c:ser>
          <c:idx val="1"/>
          <c:order val="1"/>
          <c:tx>
            <c:strRef>
              <c:f>Лист10!$A$3</c:f>
              <c:strCache>
                <c:ptCount val="1"/>
                <c:pt idx="0">
                  <c:v>Травень 2019</c:v>
                </c:pt>
              </c:strCache>
            </c:strRef>
          </c:tx>
          <c:spPr>
            <a:gradFill>
              <a:gsLst>
                <a:gs pos="0">
                  <a:srgbClr val="FF0000"/>
                </a:gs>
                <a:gs pos="50000">
                  <a:srgbClr val="FDC3BF"/>
                </a:gs>
                <a:gs pos="100000">
                  <a:srgbClr val="FEF1F0"/>
                </a:gs>
              </a:gsLst>
              <a:lin ang="5400000" scaled="0"/>
            </a:gradFill>
          </c:spPr>
          <c:dLbls>
            <c:spPr>
              <a:noFill/>
              <a:ln>
                <a:noFill/>
              </a:ln>
              <a:effectLst/>
            </c:spPr>
            <c:txPr>
              <a:bodyPr/>
              <a:lstStyle/>
              <a:p>
                <a:pPr>
                  <a:defRPr b="1">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Лист10!$B$1:$H$1</c:f>
              <c:strCache>
                <c:ptCount val="7"/>
                <c:pt idx="0">
                  <c:v>Мовлення дитини</c:v>
                </c:pt>
                <c:pt idx="1">
                  <c:v>Дитина в сенсорно-пізнавальному просторі</c:v>
                </c:pt>
                <c:pt idx="2">
                  <c:v>Гра дитини</c:v>
                </c:pt>
                <c:pt idx="3">
                  <c:v>Дитина в соціумі</c:v>
                </c:pt>
                <c:pt idx="4">
                  <c:v>Дитина у світі культури</c:v>
                </c:pt>
                <c:pt idx="5">
                  <c:v>Особистість дитини</c:v>
                </c:pt>
                <c:pt idx="6">
                  <c:v>Дитина у природному довкіллі</c:v>
                </c:pt>
              </c:strCache>
            </c:strRef>
          </c:cat>
          <c:val>
            <c:numRef>
              <c:f>Лист10!$B$3:$H$3</c:f>
              <c:numCache>
                <c:formatCode>General</c:formatCode>
                <c:ptCount val="7"/>
                <c:pt idx="0">
                  <c:v>8</c:v>
                </c:pt>
                <c:pt idx="1">
                  <c:v>9.3000000000000007</c:v>
                </c:pt>
                <c:pt idx="2" formatCode="0.0">
                  <c:v>9.6</c:v>
                </c:pt>
                <c:pt idx="3">
                  <c:v>9.5</c:v>
                </c:pt>
                <c:pt idx="4">
                  <c:v>9.6</c:v>
                </c:pt>
                <c:pt idx="5">
                  <c:v>9.5</c:v>
                </c:pt>
                <c:pt idx="6">
                  <c:v>8.3000000000000007</c:v>
                </c:pt>
              </c:numCache>
            </c:numRef>
          </c:val>
          <c:extLst xmlns:c16r2="http://schemas.microsoft.com/office/drawing/2015/06/chart">
            <c:ext xmlns:c16="http://schemas.microsoft.com/office/drawing/2014/chart" uri="{C3380CC4-5D6E-409C-BE32-E72D297353CC}">
              <c16:uniqueId val="{00000001-B71E-4173-BDCC-CD861490AF38}"/>
            </c:ext>
          </c:extLst>
        </c:ser>
        <c:dLbls>
          <c:showVal val="1"/>
        </c:dLbls>
        <c:shape val="cylinder"/>
        <c:axId val="107082112"/>
        <c:axId val="107084800"/>
        <c:axId val="0"/>
      </c:bar3DChart>
      <c:catAx>
        <c:axId val="107082112"/>
        <c:scaling>
          <c:orientation val="minMax"/>
        </c:scaling>
        <c:axPos val="b"/>
        <c:numFmt formatCode="General" sourceLinked="0"/>
        <c:majorTickMark val="none"/>
        <c:tickLblPos val="low"/>
        <c:txPr>
          <a:bodyPr rot="0" vert="horz" anchor="t" anchorCtr="1"/>
          <a:lstStyle/>
          <a:p>
            <a:pPr>
              <a:defRPr sz="800" b="1" baseline="0">
                <a:latin typeface="Times New Roman" pitchFamily="18" charset="0"/>
                <a:cs typeface="Times New Roman" pitchFamily="18" charset="0"/>
              </a:defRPr>
            </a:pPr>
            <a:endParaRPr lang="ru-RU"/>
          </a:p>
        </c:txPr>
        <c:crossAx val="107084800"/>
        <c:crosses val="autoZero"/>
        <c:auto val="1"/>
        <c:lblAlgn val="ctr"/>
        <c:lblOffset val="100"/>
        <c:tickLblSkip val="1"/>
      </c:catAx>
      <c:valAx>
        <c:axId val="107084800"/>
        <c:scaling>
          <c:orientation val="minMax"/>
        </c:scaling>
        <c:delete val="1"/>
        <c:axPos val="l"/>
        <c:numFmt formatCode="General" sourceLinked="1"/>
        <c:tickLblPos val="none"/>
        <c:crossAx val="107082112"/>
        <c:crosses val="autoZero"/>
        <c:crossBetween val="between"/>
      </c:valAx>
    </c:plotArea>
    <c:legend>
      <c:legendPos val="b"/>
      <c:txPr>
        <a:bodyPr/>
        <a:lstStyle/>
        <a:p>
          <a:pPr>
            <a:defRPr sz="1200" b="1" baseline="0">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hPercent val="56"/>
      <c:depthPercent val="100"/>
      <c:rAngAx val="1"/>
    </c:view3D>
    <c:floor>
      <c:spPr>
        <a:solidFill>
          <a:srgbClr val="C0C0C0"/>
        </a:solidFill>
        <a:ln w="3175">
          <a:solidFill>
            <a:srgbClr val="000000"/>
          </a:solidFill>
          <a:prstDash val="solid"/>
        </a:ln>
      </c:spPr>
    </c:floor>
    <c:sideWall>
      <c:spPr>
        <a:solidFill>
          <a:srgbClr val="FFFFFF"/>
        </a:solidFill>
        <a:ln w="3175">
          <a:solidFill>
            <a:srgbClr val="000000"/>
          </a:solidFill>
          <a:prstDash val="solid"/>
        </a:ln>
      </c:spPr>
    </c:sideWall>
    <c:backWall>
      <c:spPr>
        <a:solidFill>
          <a:srgbClr val="FFFFFF"/>
        </a:solidFill>
        <a:ln w="3175">
          <a:solidFill>
            <a:srgbClr val="000000"/>
          </a:solidFill>
          <a:prstDash val="solid"/>
        </a:ln>
      </c:spPr>
    </c:backWall>
    <c:plotArea>
      <c:layout>
        <c:manualLayout>
          <c:layoutTarget val="inner"/>
          <c:xMode val="edge"/>
          <c:yMode val="edge"/>
          <c:x val="0.21611116115896281"/>
          <c:y val="2.8656037851140532E-2"/>
          <c:w val="0.67318768325989675"/>
          <c:h val="0.65935169826035145"/>
        </c:manualLayout>
      </c:layout>
      <c:bar3DChart>
        <c:barDir val="col"/>
        <c:grouping val="clustered"/>
        <c:ser>
          <c:idx val="0"/>
          <c:order val="0"/>
          <c:tx>
            <c:strRef>
              <c:f>'Лист6 (2)'!$A$2</c:f>
              <c:strCache>
                <c:ptCount val="1"/>
                <c:pt idx="0">
                  <c:v>Низький рівень</c:v>
                </c:pt>
              </c:strCache>
            </c:strRef>
          </c:tx>
          <c:spPr>
            <a:solidFill>
              <a:schemeClr val="tx2">
                <a:lumMod val="60000"/>
                <a:lumOff val="40000"/>
              </a:schemeClr>
            </a:solidFill>
            <a:ln w="12700">
              <a:solidFill>
                <a:srgbClr val="000000"/>
              </a:solidFill>
              <a:prstDash val="solid"/>
            </a:ln>
          </c:spPr>
          <c:dLbls>
            <c:dLbl>
              <c:idx val="0"/>
              <c:layout>
                <c:manualLayout>
                  <c:x val="1.5707209297907181E-2"/>
                  <c:y val="-5.1182703856933062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B844-4B83-8C48-EA53440EC3EC}"/>
                </c:ext>
              </c:extLst>
            </c:dLbl>
            <c:dLbl>
              <c:idx val="1"/>
              <c:layout>
                <c:manualLayout>
                  <c:x val="1.814828989189193E-2"/>
                  <c:y val="-4.6097958094221334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B844-4B83-8C48-EA53440EC3EC}"/>
                </c:ext>
              </c:extLst>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'Лист6 (2)'!$B$1:$C$1</c:f>
              <c:strCache>
                <c:ptCount val="2"/>
                <c:pt idx="0">
                  <c:v>жовтень 2018</c:v>
                </c:pt>
                <c:pt idx="1">
                  <c:v>травень 2019</c:v>
                </c:pt>
              </c:strCache>
            </c:strRef>
          </c:cat>
          <c:val>
            <c:numRef>
              <c:f>'Лист6 (2)'!$B$2:$C$2</c:f>
              <c:numCache>
                <c:formatCode>0%</c:formatCode>
                <c:ptCount val="2"/>
                <c:pt idx="0">
                  <c:v>4.0000000000000022E-2</c:v>
                </c:pt>
                <c:pt idx="1">
                  <c:v>0</c:v>
                </c:pt>
              </c:numCache>
            </c:numRef>
          </c:val>
          <c:extLst xmlns:c16r2="http://schemas.microsoft.com/office/drawing/2015/06/chart">
            <c:ext xmlns:c16="http://schemas.microsoft.com/office/drawing/2014/chart" uri="{C3380CC4-5D6E-409C-BE32-E72D297353CC}">
              <c16:uniqueId val="{00000002-B844-4B83-8C48-EA53440EC3EC}"/>
            </c:ext>
          </c:extLst>
        </c:ser>
        <c:ser>
          <c:idx val="1"/>
          <c:order val="1"/>
          <c:tx>
            <c:strRef>
              <c:f>'Лист6 (2)'!$A$3</c:f>
              <c:strCache>
                <c:ptCount val="1"/>
                <c:pt idx="0">
                  <c:v>Достатній рівень</c:v>
                </c:pt>
              </c:strCache>
            </c:strRef>
          </c:tx>
          <c:spPr>
            <a:solidFill>
              <a:srgbClr val="92D050"/>
            </a:solidFill>
            <a:ln w="12700">
              <a:solidFill>
                <a:srgbClr val="000000"/>
              </a:solidFill>
              <a:prstDash val="solid"/>
            </a:ln>
          </c:spPr>
          <c:dLbls>
            <c:dLbl>
              <c:idx val="0"/>
              <c:layout>
                <c:manualLayout>
                  <c:x val="1.4640946510435042E-2"/>
                  <c:y val="-4.3549979981315858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B844-4B83-8C48-EA53440EC3EC}"/>
                </c:ext>
              </c:extLst>
            </c:dLbl>
            <c:dLbl>
              <c:idx val="1"/>
              <c:layout>
                <c:manualLayout>
                  <c:x val="2.0184514164271354E-2"/>
                  <c:y val="-6.1232972997019401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B844-4B83-8C48-EA53440EC3EC}"/>
                </c:ext>
              </c:extLst>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'Лист6 (2)'!$B$1:$C$1</c:f>
              <c:strCache>
                <c:ptCount val="2"/>
                <c:pt idx="0">
                  <c:v>жовтень 2018</c:v>
                </c:pt>
                <c:pt idx="1">
                  <c:v>травень 2019</c:v>
                </c:pt>
              </c:strCache>
            </c:strRef>
          </c:cat>
          <c:val>
            <c:numRef>
              <c:f>'Лист6 (2)'!$B$3:$C$3</c:f>
              <c:numCache>
                <c:formatCode>0%</c:formatCode>
                <c:ptCount val="2"/>
                <c:pt idx="0">
                  <c:v>0.64000000000000168</c:v>
                </c:pt>
                <c:pt idx="1">
                  <c:v>0.4</c:v>
                </c:pt>
              </c:numCache>
            </c:numRef>
          </c:val>
          <c:extLst xmlns:c16r2="http://schemas.microsoft.com/office/drawing/2015/06/chart">
            <c:ext xmlns:c16="http://schemas.microsoft.com/office/drawing/2014/chart" uri="{C3380CC4-5D6E-409C-BE32-E72D297353CC}">
              <c16:uniqueId val="{00000005-B844-4B83-8C48-EA53440EC3EC}"/>
            </c:ext>
          </c:extLst>
        </c:ser>
        <c:ser>
          <c:idx val="2"/>
          <c:order val="2"/>
          <c:tx>
            <c:strRef>
              <c:f>'Лист6 (2)'!$A$4</c:f>
              <c:strCache>
                <c:ptCount val="1"/>
                <c:pt idx="0">
                  <c:v>Високий рівень</c:v>
                </c:pt>
              </c:strCache>
            </c:strRef>
          </c:tx>
          <c:spPr>
            <a:solidFill>
              <a:srgbClr val="FFFF66"/>
            </a:solidFill>
            <a:ln w="12700">
              <a:solidFill>
                <a:srgbClr val="000000"/>
              </a:solidFill>
              <a:prstDash val="solid"/>
            </a:ln>
          </c:spPr>
          <c:dLbls>
            <c:dLbl>
              <c:idx val="0"/>
              <c:layout>
                <c:manualLayout>
                  <c:x val="2.7707849858995388E-2"/>
                  <c:y val="-5.7322478757951933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B844-4B83-8C48-EA53440EC3EC}"/>
                </c:ext>
              </c:extLst>
            </c:dLbl>
            <c:dLbl>
              <c:idx val="1"/>
              <c:layout>
                <c:manualLayout>
                  <c:x val="2.6012425799412115E-2"/>
                  <c:y val="-4.6419146759197387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B844-4B83-8C48-EA53440EC3EC}"/>
                </c:ext>
              </c:extLst>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'Лист6 (2)'!$B$1:$C$1</c:f>
              <c:strCache>
                <c:ptCount val="2"/>
                <c:pt idx="0">
                  <c:v>жовтень 2018</c:v>
                </c:pt>
                <c:pt idx="1">
                  <c:v>травень 2019</c:v>
                </c:pt>
              </c:strCache>
            </c:strRef>
          </c:cat>
          <c:val>
            <c:numRef>
              <c:f>'Лист6 (2)'!$B$4:$C$4</c:f>
              <c:numCache>
                <c:formatCode>0%</c:formatCode>
                <c:ptCount val="2"/>
                <c:pt idx="0">
                  <c:v>0.32000000000000084</c:v>
                </c:pt>
                <c:pt idx="1">
                  <c:v>0.60000000000000064</c:v>
                </c:pt>
              </c:numCache>
            </c:numRef>
          </c:val>
          <c:extLst xmlns:c16r2="http://schemas.microsoft.com/office/drawing/2015/06/chart">
            <c:ext xmlns:c16="http://schemas.microsoft.com/office/drawing/2014/chart" uri="{C3380CC4-5D6E-409C-BE32-E72D297353CC}">
              <c16:uniqueId val="{00000008-B844-4B83-8C48-EA53440EC3EC}"/>
            </c:ext>
          </c:extLst>
        </c:ser>
        <c:shape val="cylinder"/>
        <c:axId val="68331008"/>
        <c:axId val="68332544"/>
        <c:axId val="0"/>
      </c:bar3DChart>
      <c:catAx>
        <c:axId val="68331008"/>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Times New Roman"/>
                <a:ea typeface="Times New Roman"/>
                <a:cs typeface="Times New Roman"/>
              </a:defRPr>
            </a:pPr>
            <a:endParaRPr lang="ru-RU"/>
          </a:p>
        </c:txPr>
        <c:crossAx val="68332544"/>
        <c:crosses val="autoZero"/>
        <c:auto val="1"/>
        <c:lblAlgn val="ctr"/>
        <c:lblOffset val="100"/>
        <c:tickLblSkip val="1"/>
        <c:tickMarkSkip val="1"/>
      </c:catAx>
      <c:valAx>
        <c:axId val="68332544"/>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1" i="0" u="none" strike="noStrike" baseline="0">
                <a:solidFill>
                  <a:srgbClr val="000000"/>
                </a:solidFill>
                <a:latin typeface="Times New Roman" pitchFamily="18" charset="0"/>
                <a:ea typeface="Arial Cyr"/>
                <a:cs typeface="Times New Roman" pitchFamily="18" charset="0"/>
              </a:defRPr>
            </a:pPr>
            <a:endParaRPr lang="ru-RU"/>
          </a:p>
        </c:txPr>
        <c:crossAx val="68331008"/>
        <c:crosses val="autoZero"/>
        <c:crossBetween val="between"/>
      </c:valAx>
      <c:spPr>
        <a:noFill/>
        <a:ln w="25400">
          <a:noFill/>
        </a:ln>
      </c:spPr>
    </c:plotArea>
    <c:legend>
      <c:legendPos val="b"/>
      <c:layout>
        <c:manualLayout>
          <c:xMode val="edge"/>
          <c:yMode val="edge"/>
          <c:x val="0.14208617259921741"/>
          <c:y val="0.85374250109467265"/>
          <c:w val="0.73940020682523266"/>
          <c:h val="5.7627118644067776E-2"/>
        </c:manualLayout>
      </c:layout>
      <c:spPr>
        <a:solidFill>
          <a:srgbClr val="FFFFFF"/>
        </a:solidFill>
        <a:ln w="25400">
          <a:noFill/>
        </a:ln>
      </c:spPr>
      <c:txPr>
        <a:bodyPr/>
        <a:lstStyle/>
        <a:p>
          <a:pPr>
            <a:defRPr sz="1200"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w="9525">
      <a:noFill/>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34</Pages>
  <Words>13989</Words>
  <Characters>79742</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12</cp:revision>
  <dcterms:created xsi:type="dcterms:W3CDTF">2019-07-29T15:48:00Z</dcterms:created>
  <dcterms:modified xsi:type="dcterms:W3CDTF">2019-07-30T08:51:00Z</dcterms:modified>
</cp:coreProperties>
</file>